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2DB36F89"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AD696E">
        <w:rPr>
          <w:rFonts w:eastAsia="宋体" w:cs="Arial"/>
          <w:bCs/>
          <w:sz w:val="22"/>
          <w:lang w:eastAsia="zh-CN"/>
        </w:rPr>
        <w:t>7</w:t>
      </w:r>
      <w:r w:rsidR="00502F8E">
        <w:rPr>
          <w:rFonts w:eastAsia="宋体" w:cs="Arial"/>
          <w:bCs/>
          <w:sz w:val="22"/>
          <w:lang w:eastAsia="zh-CN"/>
        </w:rPr>
        <w:t>bis</w:t>
      </w:r>
      <w:r w:rsidR="0082329C">
        <w:rPr>
          <w:rFonts w:eastAsia="宋体" w:cs="Arial"/>
          <w:bCs/>
          <w:sz w:val="22"/>
          <w:lang w:eastAsia="zh-CN"/>
        </w:rPr>
        <w:t>-e</w:t>
      </w:r>
      <w:r>
        <w:rPr>
          <w:rFonts w:cs="Arial"/>
          <w:bCs/>
          <w:sz w:val="22"/>
        </w:rPr>
        <w:tab/>
      </w:r>
      <w:r>
        <w:rPr>
          <w:rFonts w:cs="Arial"/>
          <w:bCs/>
          <w:sz w:val="22"/>
        </w:rPr>
        <w:tab/>
        <w:t>R1-</w:t>
      </w:r>
      <w:r w:rsidR="006037E1">
        <w:rPr>
          <w:rFonts w:cs="Arial"/>
          <w:bCs/>
          <w:sz w:val="22"/>
        </w:rPr>
        <w:t>2200105</w:t>
      </w:r>
    </w:p>
    <w:p w14:paraId="31A46F15" w14:textId="1C273D46" w:rsidR="00856DD1" w:rsidRPr="00AA7383" w:rsidRDefault="001155E3" w:rsidP="00856DD1">
      <w:pPr>
        <w:pStyle w:val="ab"/>
        <w:jc w:val="both"/>
        <w:rPr>
          <w:rFonts w:cs="Arial"/>
          <w:bCs/>
          <w:sz w:val="22"/>
        </w:rPr>
      </w:pPr>
      <w:r w:rsidRPr="00856DD1">
        <w:rPr>
          <w:rFonts w:cs="Arial"/>
          <w:bCs/>
          <w:sz w:val="22"/>
        </w:rPr>
        <w:t xml:space="preserve">e-Meeting, </w:t>
      </w:r>
      <w:r w:rsidR="00947FC1">
        <w:rPr>
          <w:rFonts w:cs="Arial"/>
          <w:bCs/>
          <w:sz w:val="22"/>
        </w:rPr>
        <w:t>January</w:t>
      </w:r>
      <w:r w:rsidR="00FC3C8E" w:rsidRPr="00FC3C8E">
        <w:rPr>
          <w:rFonts w:cs="Arial"/>
          <w:bCs/>
          <w:sz w:val="22"/>
        </w:rPr>
        <w:t xml:space="preserve"> 1</w:t>
      </w:r>
      <w:r w:rsidR="00705A70">
        <w:rPr>
          <w:rFonts w:cs="Arial"/>
          <w:bCs/>
          <w:sz w:val="22"/>
        </w:rPr>
        <w:t>7</w:t>
      </w:r>
      <w:r w:rsidR="00FC3C8E" w:rsidRPr="00FC3C8E">
        <w:rPr>
          <w:rFonts w:cs="Arial"/>
          <w:bCs/>
          <w:sz w:val="22"/>
          <w:vertAlign w:val="superscript"/>
        </w:rPr>
        <w:t>th</w:t>
      </w:r>
      <w:r w:rsidR="00FC3C8E" w:rsidRPr="00FC3C8E">
        <w:rPr>
          <w:rFonts w:cs="Arial"/>
          <w:bCs/>
          <w:sz w:val="22"/>
        </w:rPr>
        <w:t xml:space="preserve"> – </w:t>
      </w:r>
      <w:r w:rsidR="00947FC1">
        <w:rPr>
          <w:rFonts w:cs="Arial"/>
          <w:bCs/>
          <w:sz w:val="22"/>
        </w:rPr>
        <w:t>25</w:t>
      </w:r>
      <w:r w:rsidR="00FC3C8E" w:rsidRPr="00FC3C8E">
        <w:rPr>
          <w:rFonts w:cs="Arial"/>
          <w:bCs/>
          <w:sz w:val="22"/>
          <w:vertAlign w:val="superscript"/>
        </w:rPr>
        <w:t>th</w:t>
      </w:r>
      <w:r w:rsidRPr="00A8360C">
        <w:rPr>
          <w:rFonts w:cs="Arial"/>
          <w:bCs/>
          <w:sz w:val="22"/>
        </w:rPr>
        <w:t>, 202</w:t>
      </w:r>
      <w:r w:rsidR="00947FC1">
        <w:rPr>
          <w:rFonts w:cs="Arial"/>
          <w:bCs/>
          <w:sz w:val="22"/>
        </w:rPr>
        <w:t>2</w:t>
      </w:r>
    </w:p>
    <w:p w14:paraId="0C464A14" w14:textId="77777777" w:rsidR="00EA5A61" w:rsidRPr="0082329C"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79237E8"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 xml:space="preserve">Discussion on </w:t>
      </w:r>
      <w:bookmarkStart w:id="0" w:name="_Hlk83739919"/>
      <w:r w:rsidR="001A3D5D">
        <w:rPr>
          <w:rFonts w:cs="Arial"/>
          <w:sz w:val="22"/>
          <w:szCs w:val="22"/>
        </w:rPr>
        <w:t>UE features</w:t>
      </w:r>
      <w:r w:rsidR="00FC3C8E">
        <w:rPr>
          <w:rFonts w:cs="Arial"/>
          <w:sz w:val="22"/>
          <w:szCs w:val="22"/>
        </w:rPr>
        <w:t xml:space="preserve"> for MBS</w:t>
      </w:r>
      <w:bookmarkEnd w:id="0"/>
    </w:p>
    <w:p w14:paraId="2B7F8150" w14:textId="025D778E"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w:t>
      </w:r>
      <w:r w:rsidR="00F258D1">
        <w:rPr>
          <w:rFonts w:eastAsia="宋体" w:cs="Arial"/>
          <w:sz w:val="22"/>
          <w:szCs w:val="22"/>
          <w:lang w:eastAsia="zh-CN"/>
        </w:rPr>
        <w:t>15</w:t>
      </w:r>
      <w:r w:rsidR="00FC3C8E">
        <w:rPr>
          <w:rFonts w:eastAsia="宋体" w:cs="Arial"/>
          <w:sz w:val="22"/>
          <w:szCs w:val="22"/>
          <w:lang w:eastAsia="zh-CN"/>
        </w:rPr>
        <w:t>.</w:t>
      </w:r>
      <w:r w:rsidR="00F258D1">
        <w:rPr>
          <w:rFonts w:eastAsia="宋体" w:cs="Arial"/>
          <w:sz w:val="22"/>
          <w:szCs w:val="22"/>
          <w:lang w:eastAsia="zh-CN"/>
        </w:rPr>
        <w:t>12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7A8E5157"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discussed and updated</w:t>
      </w:r>
      <w:r w:rsidR="00FC3CE4">
        <w:rPr>
          <w:rFonts w:ascii="Times New Roman" w:hAnsi="Times New Roman"/>
        </w:rPr>
        <w:t xml:space="preserve"> in </w:t>
      </w:r>
      <w:r w:rsidR="00FC3CE4">
        <w:rPr>
          <w:rFonts w:ascii="Times New Roman" w:hAnsi="Times New Roman"/>
        </w:rPr>
        <w:fldChar w:fldCharType="begin"/>
      </w:r>
      <w:r w:rsidR="00FC3CE4">
        <w:rPr>
          <w:rFonts w:ascii="Times New Roman" w:hAnsi="Times New Roman"/>
        </w:rPr>
        <w:instrText xml:space="preserve"> REF _Ref37321079 \r \h </w:instrText>
      </w:r>
      <w:r w:rsidR="00FC3CE4">
        <w:rPr>
          <w:rFonts w:ascii="Times New Roman" w:hAnsi="Times New Roman"/>
        </w:rPr>
      </w:r>
      <w:r w:rsidR="00FC3CE4">
        <w:rPr>
          <w:rFonts w:ascii="Times New Roman" w:hAnsi="Times New Roman"/>
        </w:rPr>
        <w:fldChar w:fldCharType="separate"/>
      </w:r>
      <w:r w:rsidR="00273DEB">
        <w:rPr>
          <w:rFonts w:ascii="Times New Roman" w:hAnsi="Times New Roman"/>
        </w:rPr>
        <w:t>[1]</w:t>
      </w:r>
      <w:r w:rsidR="00FC3CE4">
        <w:rPr>
          <w:rFonts w:ascii="Times New Roman" w:hAnsi="Times New Roman"/>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part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 xml:space="preserve">provided based on </w:t>
      </w:r>
      <w:r w:rsidR="00592FE1">
        <w:rPr>
          <w:rFonts w:ascii="Times New Roman" w:hAnsi="Times New Roman"/>
        </w:rPr>
        <w:fldChar w:fldCharType="begin"/>
      </w:r>
      <w:r w:rsidR="00592FE1">
        <w:rPr>
          <w:rFonts w:ascii="Times New Roman" w:hAnsi="Times New Roman"/>
        </w:rPr>
        <w:instrText xml:space="preserve"> REF _Ref37321079 \r \h </w:instrText>
      </w:r>
      <w:r w:rsidR="00592FE1">
        <w:rPr>
          <w:rFonts w:ascii="Times New Roman" w:hAnsi="Times New Roman"/>
        </w:rPr>
      </w:r>
      <w:r w:rsidR="00592FE1">
        <w:rPr>
          <w:rFonts w:ascii="Times New Roman" w:hAnsi="Times New Roman"/>
        </w:rPr>
        <w:fldChar w:fldCharType="separate"/>
      </w:r>
      <w:r w:rsidR="00273DEB">
        <w:rPr>
          <w:rFonts w:ascii="Times New Roman" w:hAnsi="Times New Roman"/>
        </w:rPr>
        <w:t>[1]</w:t>
      </w:r>
      <w:r w:rsidR="00592FE1">
        <w:rPr>
          <w:rFonts w:ascii="Times New Roman" w:hAnsi="Times New Roman"/>
        </w:rPr>
        <w:fldChar w:fldCharType="end"/>
      </w:r>
      <w:r w:rsidR="00592FE1">
        <w:rPr>
          <w:rFonts w:ascii="Times New Roman" w:hAnsi="Times New Roman"/>
        </w:rPr>
        <w:t>.</w:t>
      </w:r>
    </w:p>
    <w:p w14:paraId="32ED293B" w14:textId="54DACD53"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237AE2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348A74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71CF88E3" w14:textId="67ECBEE4" w:rsidR="009F13DE" w:rsidRDefault="009E4028" w:rsidP="009F13DE">
      <w:pPr>
        <w:pStyle w:val="a0"/>
        <w:spacing w:line="288" w:lineRule="auto"/>
      </w:pPr>
      <w:r w:rsidRPr="00715E5E">
        <w:rPr>
          <w:rFonts w:ascii="Times New Roman" w:eastAsia="Times New Roman" w:hAnsi="Times New Roman"/>
          <w:szCs w:val="20"/>
        </w:rPr>
        <w:t>For broadcast,</w:t>
      </w:r>
      <w:r w:rsidR="00715E5E" w:rsidRPr="00715E5E">
        <w:rPr>
          <w:rFonts w:ascii="Times New Roman" w:eastAsia="Times New Roman" w:hAnsi="Times New Roman"/>
          <w:szCs w:val="20"/>
        </w:rPr>
        <w:t xml:space="preserve"> </w:t>
      </w:r>
      <w:r w:rsidR="00851DC3" w:rsidRPr="00851DC3">
        <w:rPr>
          <w:rFonts w:ascii="Times New Roman" w:eastAsia="Times New Roman" w:hAnsi="Times New Roman"/>
          <w:szCs w:val="20"/>
        </w:rPr>
        <w:t xml:space="preserve">multiple G-RNTIs </w:t>
      </w:r>
      <w:r w:rsidR="00F41553">
        <w:rPr>
          <w:rFonts w:ascii="Times New Roman" w:eastAsia="Times New Roman" w:hAnsi="Times New Roman"/>
          <w:szCs w:val="20"/>
        </w:rPr>
        <w:t xml:space="preserve">facilitate </w:t>
      </w:r>
      <w:r w:rsidR="00851DC3" w:rsidRPr="00851DC3">
        <w:rPr>
          <w:rFonts w:ascii="Times New Roman" w:eastAsia="Times New Roman" w:hAnsi="Times New Roman"/>
          <w:szCs w:val="20"/>
        </w:rPr>
        <w:t>different services</w:t>
      </w:r>
      <w:r w:rsidR="009E478B">
        <w:rPr>
          <w:rFonts w:ascii="Times New Roman" w:eastAsia="Times New Roman" w:hAnsi="Times New Roman"/>
          <w:szCs w:val="20"/>
        </w:rPr>
        <w:t xml:space="preserve">, and thus, </w:t>
      </w:r>
      <w:r w:rsidR="00F41553">
        <w:rPr>
          <w:rFonts w:ascii="Times New Roman" w:eastAsia="Times New Roman" w:hAnsi="Times New Roman"/>
          <w:szCs w:val="20"/>
        </w:rPr>
        <w:t>support</w:t>
      </w:r>
      <w:r w:rsidR="00B307E9">
        <w:rPr>
          <w:rFonts w:ascii="Times New Roman" w:eastAsia="Times New Roman" w:hAnsi="Times New Roman"/>
          <w:szCs w:val="20"/>
        </w:rPr>
        <w:t xml:space="preserve"> of</w:t>
      </w:r>
      <w:r w:rsidR="00F41553">
        <w:rPr>
          <w:rFonts w:ascii="Times New Roman" w:eastAsia="Times New Roman" w:hAnsi="Times New Roman"/>
          <w:szCs w:val="20"/>
        </w:rPr>
        <w:t xml:space="preserve"> </w:t>
      </w:r>
      <w:r w:rsidR="00D0498D" w:rsidRPr="00D0498D">
        <w:rPr>
          <w:rFonts w:ascii="Times New Roman" w:eastAsia="Times New Roman" w:hAnsi="Times New Roman"/>
          <w:position w:val="-6"/>
          <w:szCs w:val="20"/>
        </w:rPr>
        <w:object w:dxaOrig="520" w:dyaOrig="260" w14:anchorId="4AB30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3.4pt" o:ole="">
            <v:imagedata r:id="rId8" o:title=""/>
          </v:shape>
          <o:OLEObject Type="Embed" ProgID="Equation.DSMT4" ShapeID="_x0000_i1025" DrawAspect="Content" ObjectID="_1703434150" r:id="rId9"/>
        </w:object>
      </w:r>
      <w:r w:rsidR="00D0498D">
        <w:rPr>
          <w:rFonts w:ascii="Times New Roman" w:eastAsia="Times New Roman" w:hAnsi="Times New Roman"/>
          <w:szCs w:val="20"/>
        </w:rPr>
        <w:t xml:space="preserve"> </w:t>
      </w:r>
      <w:r w:rsidR="00851DC3" w:rsidRPr="00851DC3">
        <w:rPr>
          <w:rFonts w:ascii="Times New Roman" w:eastAsia="Times New Roman" w:hAnsi="Times New Roman"/>
          <w:szCs w:val="20"/>
        </w:rPr>
        <w:t xml:space="preserve">G-RNTIs should be </w:t>
      </w:r>
      <w:r w:rsidR="00D0498D">
        <w:rPr>
          <w:rFonts w:ascii="Times New Roman" w:eastAsia="Times New Roman" w:hAnsi="Times New Roman"/>
          <w:szCs w:val="20"/>
        </w:rPr>
        <w:t xml:space="preserve">included </w:t>
      </w:r>
      <w:r w:rsidR="009E478B">
        <w:rPr>
          <w:rFonts w:ascii="Times New Roman" w:eastAsia="Times New Roman" w:hAnsi="Times New Roman"/>
          <w:szCs w:val="20"/>
        </w:rPr>
        <w:t>in broadcast feature</w:t>
      </w:r>
      <w:r w:rsidR="00DF586E">
        <w:rPr>
          <w:rFonts w:ascii="Times New Roman" w:eastAsia="Times New Roman" w:hAnsi="Times New Roman"/>
          <w:szCs w:val="20"/>
        </w:rPr>
        <w:t xml:space="preserve"> 33-1</w:t>
      </w:r>
      <w:r w:rsidR="00851DC3" w:rsidRPr="00851DC3">
        <w:rPr>
          <w:rFonts w:ascii="Times New Roman" w:eastAsia="Times New Roman" w:hAnsi="Times New Roman"/>
          <w:szCs w:val="20"/>
        </w:rPr>
        <w:t>.</w:t>
      </w:r>
      <w:r w:rsidR="009F13DE" w:rsidRPr="009F13DE">
        <w:t xml:space="preserve"> </w:t>
      </w:r>
    </w:p>
    <w:p w14:paraId="00642C64" w14:textId="7A6064A0" w:rsidR="00382B04" w:rsidRPr="00D968E0" w:rsidRDefault="00382B04" w:rsidP="009F13DE">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Proposal 1</w:t>
      </w:r>
      <w:r w:rsidRPr="00D968E0">
        <w:rPr>
          <w:rFonts w:ascii="Times New Roman" w:eastAsiaTheme="minorEastAsia" w:hAnsi="Times New Roman"/>
          <w:lang w:eastAsia="zh-CN"/>
        </w:rPr>
        <w:t xml:space="preserve"> </w:t>
      </w:r>
      <w:r w:rsidR="005B48B2">
        <w:rPr>
          <w:rFonts w:ascii="Times New Roman" w:eastAsiaTheme="minorEastAsia" w:hAnsi="Times New Roman"/>
          <w:lang w:eastAsia="zh-CN"/>
        </w:rPr>
        <w:t>Include ‘</w:t>
      </w:r>
      <w:r w:rsidR="003F6430">
        <w:rPr>
          <w:rFonts w:ascii="Times New Roman" w:eastAsia="Times New Roman" w:hAnsi="Times New Roman"/>
          <w:szCs w:val="20"/>
        </w:rPr>
        <w:t>s</w:t>
      </w:r>
      <w:r w:rsidRPr="00D968E0">
        <w:rPr>
          <w:rFonts w:ascii="Times New Roman" w:eastAsia="Times New Roman" w:hAnsi="Times New Roman"/>
          <w:szCs w:val="20"/>
        </w:rPr>
        <w:t xml:space="preserve">upport of </w:t>
      </w:r>
      <w:r w:rsidRPr="00D968E0">
        <w:rPr>
          <w:rFonts w:ascii="Times New Roman" w:eastAsia="Times New Roman" w:hAnsi="Times New Roman"/>
          <w:position w:val="-6"/>
          <w:szCs w:val="20"/>
        </w:rPr>
        <w:object w:dxaOrig="520" w:dyaOrig="260" w14:anchorId="1F574B28">
          <v:shape id="_x0000_i1026" type="#_x0000_t75" style="width:26.3pt;height:13.4pt" o:ole="">
            <v:imagedata r:id="rId8" o:title=""/>
          </v:shape>
          <o:OLEObject Type="Embed" ProgID="Equation.DSMT4" ShapeID="_x0000_i1026" DrawAspect="Content" ObjectID="_1703434151" r:id="rId10"/>
        </w:object>
      </w:r>
      <w:r w:rsidRPr="00D968E0">
        <w:rPr>
          <w:rFonts w:ascii="Times New Roman" w:eastAsia="Times New Roman" w:hAnsi="Times New Roman"/>
          <w:szCs w:val="20"/>
        </w:rPr>
        <w:t xml:space="preserve"> G-RNTIs</w:t>
      </w:r>
      <w:r w:rsidR="005B48B2">
        <w:rPr>
          <w:rFonts w:ascii="Times New Roman" w:eastAsia="Times New Roman" w:hAnsi="Times New Roman"/>
          <w:szCs w:val="20"/>
        </w:rPr>
        <w:t>’</w:t>
      </w:r>
      <w:r w:rsidRPr="00D968E0">
        <w:rPr>
          <w:rFonts w:ascii="Times New Roman" w:eastAsia="Times New Roman" w:hAnsi="Times New Roman"/>
          <w:szCs w:val="20"/>
        </w:rPr>
        <w:t xml:space="preserve"> in broadcast feature 33-1.</w:t>
      </w:r>
    </w:p>
    <w:p w14:paraId="1ABBB9A0" w14:textId="0A24386B" w:rsidR="00D968E0" w:rsidRDefault="00197297" w:rsidP="00AD3B63">
      <w:pPr>
        <w:pStyle w:val="a0"/>
        <w:spacing w:line="288" w:lineRule="auto"/>
        <w:rPr>
          <w:rFonts w:ascii="Times New Roman" w:eastAsia="Times New Roman" w:hAnsi="Times New Roman"/>
          <w:szCs w:val="20"/>
        </w:rPr>
      </w:pPr>
      <w:r w:rsidRPr="005D0B78">
        <w:rPr>
          <w:rFonts w:ascii="Times New Roman" w:eastAsia="Times New Roman" w:hAnsi="Times New Roman" w:hint="eastAsia"/>
          <w:szCs w:val="20"/>
        </w:rPr>
        <w:t>F</w:t>
      </w:r>
      <w:r w:rsidRPr="005D0B78">
        <w:rPr>
          <w:rFonts w:ascii="Times New Roman" w:eastAsia="Times New Roman" w:hAnsi="Times New Roman"/>
          <w:szCs w:val="20"/>
        </w:rPr>
        <w:t xml:space="preserve">or multicast, the capability for group-common PDSCH reception doesn’t have to be coupled with HARQ-ACK feedback. In general, </w:t>
      </w:r>
      <w:r w:rsidR="00DF586E" w:rsidRPr="005D0B78">
        <w:rPr>
          <w:rFonts w:ascii="Times New Roman" w:eastAsia="Times New Roman" w:hAnsi="Times New Roman"/>
          <w:szCs w:val="20"/>
        </w:rPr>
        <w:t xml:space="preserve">there </w:t>
      </w:r>
      <w:r w:rsidR="00AD3B63">
        <w:rPr>
          <w:rFonts w:ascii="Times New Roman" w:eastAsia="Times New Roman" w:hAnsi="Times New Roman"/>
          <w:szCs w:val="20"/>
        </w:rPr>
        <w:t>exist</w:t>
      </w:r>
      <w:r w:rsidR="00DF586E" w:rsidRPr="005D0B78">
        <w:rPr>
          <w:rFonts w:ascii="Times New Roman" w:eastAsia="Times New Roman" w:hAnsi="Times New Roman"/>
          <w:szCs w:val="20"/>
        </w:rPr>
        <w:t xml:space="preserve"> three </w:t>
      </w:r>
      <w:r w:rsidR="00AD3B63">
        <w:rPr>
          <w:rFonts w:ascii="Times New Roman" w:eastAsia="Times New Roman" w:hAnsi="Times New Roman"/>
          <w:szCs w:val="20"/>
        </w:rPr>
        <w:t>re</w:t>
      </w:r>
      <w:r w:rsidR="00DF586E" w:rsidRPr="005D0B78">
        <w:rPr>
          <w:rFonts w:ascii="Times New Roman" w:eastAsia="Times New Roman" w:hAnsi="Times New Roman"/>
          <w:szCs w:val="20"/>
        </w:rPr>
        <w:t>actions when UE receive</w:t>
      </w:r>
      <w:r w:rsidR="006869CB">
        <w:rPr>
          <w:rFonts w:ascii="Times New Roman" w:eastAsia="Times New Roman" w:hAnsi="Times New Roman"/>
          <w:szCs w:val="20"/>
        </w:rPr>
        <w:t>s</w:t>
      </w:r>
      <w:r w:rsidR="00DF586E" w:rsidRPr="005D0B78">
        <w:rPr>
          <w:rFonts w:ascii="Times New Roman" w:eastAsia="Times New Roman" w:hAnsi="Times New Roman"/>
          <w:szCs w:val="20"/>
        </w:rPr>
        <w:t xml:space="preserve"> group-common PDSCH: </w:t>
      </w:r>
      <w:r w:rsidR="00F37AEC">
        <w:rPr>
          <w:rFonts w:ascii="Times New Roman" w:eastAsia="Times New Roman" w:hAnsi="Times New Roman"/>
          <w:szCs w:val="20"/>
        </w:rPr>
        <w:t xml:space="preserve">no </w:t>
      </w:r>
      <w:r w:rsidR="0081097D" w:rsidRPr="005D0B78">
        <w:rPr>
          <w:rFonts w:ascii="Times New Roman" w:eastAsia="Times New Roman" w:hAnsi="Times New Roman"/>
          <w:szCs w:val="20"/>
        </w:rPr>
        <w:t xml:space="preserve">HARQ-ACK </w:t>
      </w:r>
      <w:r w:rsidR="00DF586E" w:rsidRPr="005D0B78">
        <w:rPr>
          <w:rFonts w:ascii="Times New Roman" w:eastAsia="Times New Roman" w:hAnsi="Times New Roman"/>
          <w:szCs w:val="20"/>
        </w:rPr>
        <w:t>feedback; send</w:t>
      </w:r>
      <w:r w:rsidR="005665A4">
        <w:rPr>
          <w:rFonts w:ascii="Times New Roman" w:eastAsia="Times New Roman" w:hAnsi="Times New Roman"/>
          <w:szCs w:val="20"/>
        </w:rPr>
        <w:t>s</w:t>
      </w:r>
      <w:r w:rsidR="00DF586E" w:rsidRPr="005D0B78">
        <w:rPr>
          <w:rFonts w:ascii="Times New Roman" w:eastAsia="Times New Roman" w:hAnsi="Times New Roman"/>
          <w:szCs w:val="20"/>
        </w:rPr>
        <w:t xml:space="preserve"> NACK-only based HARQ-ACK feedback; </w:t>
      </w:r>
      <w:r w:rsidR="00D968E0">
        <w:rPr>
          <w:rFonts w:ascii="Times New Roman" w:eastAsia="Times New Roman" w:hAnsi="Times New Roman"/>
          <w:szCs w:val="20"/>
        </w:rPr>
        <w:t xml:space="preserve">and </w:t>
      </w:r>
      <w:r w:rsidR="00DF586E" w:rsidRPr="005D0B78">
        <w:rPr>
          <w:rFonts w:ascii="Times New Roman" w:eastAsia="Times New Roman" w:hAnsi="Times New Roman"/>
          <w:szCs w:val="20"/>
        </w:rPr>
        <w:t>send</w:t>
      </w:r>
      <w:r w:rsidR="005665A4">
        <w:rPr>
          <w:rFonts w:ascii="Times New Roman" w:eastAsia="Times New Roman" w:hAnsi="Times New Roman"/>
          <w:szCs w:val="20"/>
        </w:rPr>
        <w:t>s</w:t>
      </w:r>
      <w:r w:rsidR="00DF586E" w:rsidRPr="005D0B78">
        <w:rPr>
          <w:rFonts w:ascii="Times New Roman" w:eastAsia="Times New Roman" w:hAnsi="Times New Roman"/>
          <w:szCs w:val="20"/>
        </w:rPr>
        <w:t xml:space="preserve"> ACK/NACK based HARQ-ACK feedback.</w:t>
      </w:r>
      <w:r w:rsidR="00B307E9" w:rsidRPr="005D0B78">
        <w:rPr>
          <w:rFonts w:ascii="Times New Roman" w:eastAsia="Times New Roman" w:hAnsi="Times New Roman"/>
          <w:szCs w:val="20"/>
        </w:rPr>
        <w:t xml:space="preserve"> </w:t>
      </w:r>
      <w:r w:rsidR="00DF586E" w:rsidRPr="005D0B78">
        <w:rPr>
          <w:rFonts w:ascii="Times New Roman" w:eastAsia="Times New Roman" w:hAnsi="Times New Roman"/>
          <w:szCs w:val="20"/>
        </w:rPr>
        <w:t xml:space="preserve">Thus, </w:t>
      </w:r>
      <w:r w:rsidR="00FD1CE2">
        <w:rPr>
          <w:rFonts w:ascii="Times New Roman" w:eastAsia="Times New Roman" w:hAnsi="Times New Roman"/>
          <w:szCs w:val="20"/>
        </w:rPr>
        <w:t>neither</w:t>
      </w:r>
      <w:r w:rsidR="00B307E9" w:rsidRPr="005D0B78">
        <w:rPr>
          <w:rFonts w:ascii="Times New Roman" w:eastAsia="Times New Roman" w:hAnsi="Times New Roman"/>
          <w:szCs w:val="20"/>
        </w:rPr>
        <w:t xml:space="preserve"> ACK/NACK </w:t>
      </w:r>
      <w:r w:rsidR="00FD1CE2">
        <w:rPr>
          <w:rFonts w:ascii="Times New Roman" w:eastAsia="Times New Roman" w:hAnsi="Times New Roman"/>
          <w:szCs w:val="20"/>
        </w:rPr>
        <w:t>nor NACK-only</w:t>
      </w:r>
      <w:r w:rsidR="00750E49">
        <w:rPr>
          <w:rFonts w:ascii="Times New Roman" w:eastAsia="Times New Roman" w:hAnsi="Times New Roman"/>
          <w:szCs w:val="20"/>
        </w:rPr>
        <w:t xml:space="preserve"> based HARQ -ACK feedback </w:t>
      </w:r>
      <w:r w:rsidR="00B307E9" w:rsidRPr="005D0B78">
        <w:rPr>
          <w:rFonts w:ascii="Times New Roman" w:eastAsia="Times New Roman" w:hAnsi="Times New Roman"/>
          <w:szCs w:val="20"/>
        </w:rPr>
        <w:t xml:space="preserve">should be </w:t>
      </w:r>
      <w:r w:rsidR="00750E49">
        <w:rPr>
          <w:rFonts w:ascii="Times New Roman" w:eastAsia="Times New Roman" w:hAnsi="Times New Roman"/>
          <w:szCs w:val="20"/>
        </w:rPr>
        <w:t>included in</w:t>
      </w:r>
      <w:r w:rsidR="00B307E9" w:rsidRPr="005D0B78">
        <w:rPr>
          <w:rFonts w:ascii="Times New Roman" w:eastAsia="Times New Roman" w:hAnsi="Times New Roman"/>
          <w:szCs w:val="20"/>
        </w:rPr>
        <w:t xml:space="preserve"> 33-2. </w:t>
      </w:r>
    </w:p>
    <w:p w14:paraId="09C40A14" w14:textId="45082B54" w:rsidR="00D968E0" w:rsidRDefault="00D968E0" w:rsidP="00AD3B63">
      <w:pPr>
        <w:pStyle w:val="a0"/>
        <w:spacing w:line="288" w:lineRule="auto"/>
        <w:rPr>
          <w:rFonts w:ascii="Times New Roman" w:eastAsia="Times New Roman" w:hAnsi="Times New Roman"/>
          <w:szCs w:val="20"/>
        </w:rPr>
      </w:pPr>
      <w:r w:rsidRPr="00D968E0">
        <w:rPr>
          <w:rFonts w:ascii="Times New Roman" w:eastAsiaTheme="minorEastAsia" w:hAnsi="Times New Roman" w:hint="eastAsia"/>
          <w:b/>
          <w:i/>
          <w:szCs w:val="20"/>
          <w:lang w:eastAsia="zh-CN"/>
        </w:rPr>
        <w:t>P</w:t>
      </w:r>
      <w:r w:rsidRPr="00D968E0">
        <w:rPr>
          <w:rFonts w:ascii="Times New Roman" w:eastAsiaTheme="minorEastAsia" w:hAnsi="Times New Roman"/>
          <w:b/>
          <w:i/>
          <w:szCs w:val="20"/>
          <w:lang w:eastAsia="zh-CN"/>
        </w:rPr>
        <w:t xml:space="preserve">roposal 2 </w:t>
      </w:r>
      <w:r w:rsidR="00AD3E62">
        <w:rPr>
          <w:rFonts w:ascii="Times New Roman" w:eastAsia="Times New Roman" w:hAnsi="Times New Roman"/>
          <w:szCs w:val="20"/>
        </w:rPr>
        <w:t>Neither</w:t>
      </w:r>
      <w:r w:rsidR="00AD3E62" w:rsidRPr="005D0B78">
        <w:rPr>
          <w:rFonts w:ascii="Times New Roman" w:eastAsia="Times New Roman" w:hAnsi="Times New Roman"/>
          <w:szCs w:val="20"/>
        </w:rPr>
        <w:t xml:space="preserve"> ACK/NACK </w:t>
      </w:r>
      <w:r w:rsidR="00AD3E62">
        <w:rPr>
          <w:rFonts w:ascii="Times New Roman" w:eastAsia="Times New Roman" w:hAnsi="Times New Roman"/>
          <w:szCs w:val="20"/>
        </w:rPr>
        <w:t xml:space="preserve">nor NACK-only based HARQ -ACK feedback </w:t>
      </w:r>
      <w:r w:rsidR="00AD3E62" w:rsidRPr="005D0B78">
        <w:rPr>
          <w:rFonts w:ascii="Times New Roman" w:eastAsia="Times New Roman" w:hAnsi="Times New Roman"/>
          <w:szCs w:val="20"/>
        </w:rPr>
        <w:t xml:space="preserve">should be </w:t>
      </w:r>
      <w:r w:rsidR="00AD3E62">
        <w:rPr>
          <w:rFonts w:ascii="Times New Roman" w:eastAsia="Times New Roman" w:hAnsi="Times New Roman"/>
          <w:szCs w:val="20"/>
        </w:rPr>
        <w:t>included in</w:t>
      </w:r>
      <w:r w:rsidR="00AD3E62" w:rsidRPr="005D0B78">
        <w:rPr>
          <w:rFonts w:ascii="Times New Roman" w:eastAsia="Times New Roman" w:hAnsi="Times New Roman"/>
          <w:szCs w:val="20"/>
        </w:rPr>
        <w:t xml:space="preserve"> 33-2</w:t>
      </w:r>
      <w:r w:rsidRPr="005D0B78">
        <w:rPr>
          <w:rFonts w:ascii="Times New Roman" w:eastAsia="Times New Roman" w:hAnsi="Times New Roman"/>
          <w:szCs w:val="20"/>
        </w:rPr>
        <w:t>.</w:t>
      </w:r>
    </w:p>
    <w:p w14:paraId="139FB0AC" w14:textId="1F845990" w:rsidR="00AD3E62" w:rsidRDefault="00AD3E62" w:rsidP="00AD3B63">
      <w:pPr>
        <w:pStyle w:val="a0"/>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 xml:space="preserve">Furthermore, </w:t>
      </w:r>
      <w:r w:rsidR="004032D2">
        <w:rPr>
          <w:rFonts w:ascii="Times New Roman" w:eastAsiaTheme="minorEastAsia" w:hAnsi="Times New Roman"/>
          <w:szCs w:val="20"/>
          <w:lang w:eastAsia="zh-CN"/>
        </w:rPr>
        <w:t xml:space="preserve">when UE doesn’t support sending HARQ-ACK feedback, there will be no </w:t>
      </w:r>
      <w:r w:rsidR="004E54BE">
        <w:rPr>
          <w:rFonts w:ascii="Times New Roman" w:eastAsiaTheme="minorEastAsia" w:hAnsi="Times New Roman"/>
          <w:szCs w:val="20"/>
          <w:lang w:eastAsia="zh-CN"/>
        </w:rPr>
        <w:t xml:space="preserve">PTP retransmission or PTM retransmission and thus, </w:t>
      </w:r>
      <w:r w:rsidR="004E54BE" w:rsidRPr="004E54BE">
        <w:rPr>
          <w:rFonts w:ascii="Times New Roman" w:eastAsiaTheme="minorEastAsia" w:hAnsi="Times New Roman"/>
          <w:szCs w:val="20"/>
          <w:lang w:eastAsia="zh-CN"/>
        </w:rPr>
        <w:t>support of PTP retransmission</w:t>
      </w:r>
      <w:r w:rsidR="004E54BE">
        <w:rPr>
          <w:rFonts w:ascii="Times New Roman" w:eastAsiaTheme="minorEastAsia" w:hAnsi="Times New Roman"/>
          <w:szCs w:val="20"/>
          <w:lang w:eastAsia="zh-CN"/>
        </w:rPr>
        <w:t xml:space="preserve"> and </w:t>
      </w:r>
      <w:r w:rsidR="002B2A0C">
        <w:rPr>
          <w:rFonts w:ascii="Times New Roman" w:eastAsiaTheme="minorEastAsia" w:hAnsi="Times New Roman"/>
          <w:szCs w:val="20"/>
          <w:lang w:eastAsia="zh-CN"/>
        </w:rPr>
        <w:t>support of PTM retransmission</w:t>
      </w:r>
      <w:r w:rsidR="004E54BE" w:rsidRPr="004E54BE">
        <w:rPr>
          <w:rFonts w:ascii="Times New Roman" w:eastAsiaTheme="minorEastAsia" w:hAnsi="Times New Roman"/>
          <w:szCs w:val="20"/>
          <w:lang w:eastAsia="zh-CN"/>
        </w:rPr>
        <w:t xml:space="preserve"> for multicast</w:t>
      </w:r>
      <w:r w:rsidR="002B2A0C">
        <w:rPr>
          <w:rFonts w:ascii="Times New Roman" w:eastAsiaTheme="minorEastAsia" w:hAnsi="Times New Roman"/>
          <w:szCs w:val="20"/>
          <w:lang w:eastAsia="zh-CN"/>
        </w:rPr>
        <w:t xml:space="preserve"> should be separated from feature 33-2.</w:t>
      </w:r>
    </w:p>
    <w:p w14:paraId="336CB30B" w14:textId="78927306" w:rsidR="002B2A0C" w:rsidRDefault="002B2A0C" w:rsidP="00AD3B63">
      <w:pPr>
        <w:pStyle w:val="a0"/>
        <w:spacing w:line="288" w:lineRule="auto"/>
        <w:rPr>
          <w:rFonts w:ascii="Times New Roman" w:eastAsiaTheme="minorEastAsia" w:hAnsi="Times New Roman"/>
          <w:szCs w:val="20"/>
          <w:lang w:eastAsia="zh-CN"/>
        </w:rPr>
      </w:pPr>
      <w:r w:rsidRPr="00B703CE">
        <w:rPr>
          <w:rFonts w:ascii="Times New Roman" w:eastAsiaTheme="minorEastAsia" w:hAnsi="Times New Roman" w:hint="eastAsia"/>
          <w:b/>
          <w:i/>
          <w:szCs w:val="20"/>
          <w:lang w:eastAsia="zh-CN"/>
        </w:rPr>
        <w:t>P</w:t>
      </w:r>
      <w:r w:rsidRPr="00B703CE">
        <w:rPr>
          <w:rFonts w:ascii="Times New Roman" w:eastAsiaTheme="minorEastAsia" w:hAnsi="Times New Roman"/>
          <w:b/>
          <w:i/>
          <w:szCs w:val="20"/>
          <w:lang w:eastAsia="zh-CN"/>
        </w:rPr>
        <w:t>roposal 3</w:t>
      </w:r>
      <w:r>
        <w:rPr>
          <w:rFonts w:ascii="Times New Roman" w:eastAsiaTheme="minorEastAsia" w:hAnsi="Times New Roman"/>
          <w:szCs w:val="20"/>
          <w:lang w:eastAsia="zh-CN"/>
        </w:rPr>
        <w:t xml:space="preserve"> </w:t>
      </w:r>
      <w:r w:rsidR="005B48B2">
        <w:rPr>
          <w:rFonts w:ascii="Times New Roman" w:eastAsiaTheme="minorEastAsia" w:hAnsi="Times New Roman"/>
          <w:szCs w:val="20"/>
          <w:lang w:eastAsia="zh-CN"/>
        </w:rPr>
        <w:t xml:space="preserve">Separate </w:t>
      </w:r>
      <w:r w:rsidR="003F6430">
        <w:rPr>
          <w:rFonts w:ascii="Times New Roman" w:eastAsiaTheme="minorEastAsia" w:hAnsi="Times New Roman"/>
          <w:szCs w:val="20"/>
          <w:lang w:eastAsia="zh-CN"/>
        </w:rPr>
        <w:t>‘s</w:t>
      </w:r>
      <w:r>
        <w:rPr>
          <w:rFonts w:ascii="Times New Roman" w:eastAsiaTheme="minorEastAsia" w:hAnsi="Times New Roman"/>
          <w:szCs w:val="20"/>
          <w:lang w:eastAsia="zh-CN"/>
        </w:rPr>
        <w:t xml:space="preserve">upport of </w:t>
      </w:r>
      <w:r w:rsidRPr="002B2A0C">
        <w:rPr>
          <w:rFonts w:ascii="Times New Roman" w:eastAsiaTheme="minorEastAsia" w:hAnsi="Times New Roman"/>
          <w:szCs w:val="20"/>
          <w:lang w:eastAsia="zh-CN"/>
        </w:rPr>
        <w:t>PTP retransmission for multicast</w:t>
      </w:r>
      <w:r w:rsidR="003F6430">
        <w:rPr>
          <w:rFonts w:ascii="Times New Roman" w:eastAsiaTheme="minorEastAsia" w:hAnsi="Times New Roman"/>
          <w:szCs w:val="20"/>
          <w:lang w:eastAsia="zh-CN"/>
        </w:rPr>
        <w:t>’</w:t>
      </w:r>
      <w:r w:rsidRPr="002B2A0C">
        <w:rPr>
          <w:rFonts w:ascii="Times New Roman" w:eastAsiaTheme="minorEastAsia" w:hAnsi="Times New Roman"/>
          <w:szCs w:val="20"/>
          <w:lang w:eastAsia="zh-CN"/>
        </w:rPr>
        <w:t xml:space="preserve"> from 33-2</w:t>
      </w:r>
      <w:r w:rsidR="003F6430">
        <w:rPr>
          <w:rFonts w:ascii="Times New Roman" w:eastAsiaTheme="minorEastAsia" w:hAnsi="Times New Roman"/>
          <w:szCs w:val="20"/>
          <w:lang w:eastAsia="zh-CN"/>
        </w:rPr>
        <w:t>.</w:t>
      </w:r>
    </w:p>
    <w:p w14:paraId="7B474797" w14:textId="0C8E12A0" w:rsidR="006A6318" w:rsidRPr="004E54BE" w:rsidRDefault="006A6318" w:rsidP="006A6318">
      <w:pPr>
        <w:pStyle w:val="a0"/>
        <w:spacing w:line="288" w:lineRule="auto"/>
        <w:rPr>
          <w:rFonts w:ascii="Times New Roman" w:eastAsiaTheme="minorEastAsia" w:hAnsi="Times New Roman"/>
          <w:szCs w:val="20"/>
          <w:lang w:eastAsia="zh-CN"/>
        </w:rPr>
      </w:pPr>
      <w:r w:rsidRPr="00B703CE">
        <w:rPr>
          <w:rFonts w:ascii="Times New Roman" w:eastAsiaTheme="minorEastAsia" w:hAnsi="Times New Roman" w:hint="eastAsia"/>
          <w:b/>
          <w:i/>
          <w:szCs w:val="20"/>
          <w:lang w:eastAsia="zh-CN"/>
        </w:rPr>
        <w:t>P</w:t>
      </w:r>
      <w:r w:rsidRPr="00B703CE">
        <w:rPr>
          <w:rFonts w:ascii="Times New Roman" w:eastAsiaTheme="minorEastAsia" w:hAnsi="Times New Roman"/>
          <w:b/>
          <w:i/>
          <w:szCs w:val="20"/>
          <w:lang w:eastAsia="zh-CN"/>
        </w:rPr>
        <w:t xml:space="preserve">roposal </w:t>
      </w:r>
      <w:r>
        <w:rPr>
          <w:rFonts w:ascii="Times New Roman" w:eastAsiaTheme="minorEastAsia" w:hAnsi="Times New Roman"/>
          <w:b/>
          <w:i/>
          <w:szCs w:val="20"/>
          <w:lang w:eastAsia="zh-CN"/>
        </w:rPr>
        <w:t>4</w:t>
      </w:r>
      <w:r>
        <w:rPr>
          <w:rFonts w:ascii="Times New Roman" w:eastAsiaTheme="minorEastAsia" w:hAnsi="Times New Roman"/>
          <w:szCs w:val="20"/>
          <w:lang w:eastAsia="zh-CN"/>
        </w:rPr>
        <w:t xml:space="preserve"> Separate ‘support of </w:t>
      </w:r>
      <w:r w:rsidRPr="002B2A0C">
        <w:rPr>
          <w:rFonts w:ascii="Times New Roman" w:eastAsiaTheme="minorEastAsia" w:hAnsi="Times New Roman"/>
          <w:szCs w:val="20"/>
          <w:lang w:eastAsia="zh-CN"/>
        </w:rPr>
        <w:t>PTM retransmission for multicast</w:t>
      </w:r>
      <w:r>
        <w:rPr>
          <w:rFonts w:ascii="Times New Roman" w:eastAsiaTheme="minorEastAsia" w:hAnsi="Times New Roman"/>
          <w:szCs w:val="20"/>
          <w:lang w:eastAsia="zh-CN"/>
        </w:rPr>
        <w:t>’</w:t>
      </w:r>
      <w:r w:rsidRPr="002B2A0C">
        <w:rPr>
          <w:rFonts w:ascii="Times New Roman" w:eastAsiaTheme="minorEastAsia" w:hAnsi="Times New Roman"/>
          <w:szCs w:val="20"/>
          <w:lang w:eastAsia="zh-CN"/>
        </w:rPr>
        <w:t xml:space="preserve"> from 33-2</w:t>
      </w:r>
      <w:r>
        <w:rPr>
          <w:rFonts w:ascii="Times New Roman" w:eastAsiaTheme="minorEastAsia" w:hAnsi="Times New Roman"/>
          <w:szCs w:val="20"/>
          <w:lang w:eastAsia="zh-CN"/>
        </w:rPr>
        <w:t>.</w:t>
      </w:r>
    </w:p>
    <w:p w14:paraId="526D293E" w14:textId="220DC9D2" w:rsidR="00442FA7" w:rsidRDefault="00B205DA" w:rsidP="00AD3B63">
      <w:pPr>
        <w:pStyle w:val="a0"/>
        <w:spacing w:line="288" w:lineRule="auto"/>
        <w:rPr>
          <w:rFonts w:ascii="Times New Roman" w:eastAsia="Times New Roman" w:hAnsi="Times New Roman"/>
          <w:szCs w:val="20"/>
        </w:rPr>
      </w:pPr>
      <w:r>
        <w:rPr>
          <w:rFonts w:ascii="Times New Roman" w:eastAsia="Times New Roman" w:hAnsi="Times New Roman"/>
          <w:szCs w:val="20"/>
        </w:rPr>
        <w:t xml:space="preserve">Also, the HARQ-ACK codebook should be </w:t>
      </w:r>
      <w:r w:rsidR="005E3DD7">
        <w:rPr>
          <w:rFonts w:ascii="Times New Roman" w:eastAsia="Times New Roman" w:hAnsi="Times New Roman"/>
          <w:szCs w:val="20"/>
        </w:rPr>
        <w:t>separated from multiplexing of unicast PDSCH and group-common PDSCH</w:t>
      </w:r>
      <w:r w:rsidR="00B307E9" w:rsidRPr="005D0B78">
        <w:rPr>
          <w:rFonts w:ascii="Times New Roman" w:eastAsia="Times New Roman" w:hAnsi="Times New Roman"/>
          <w:szCs w:val="20"/>
        </w:rPr>
        <w:t xml:space="preserve">, </w:t>
      </w:r>
      <w:r w:rsidR="00FF51A5">
        <w:rPr>
          <w:rFonts w:ascii="Times New Roman" w:eastAsia="Times New Roman" w:hAnsi="Times New Roman"/>
          <w:szCs w:val="20"/>
        </w:rPr>
        <w:t xml:space="preserve">and </w:t>
      </w:r>
      <w:r w:rsidR="00B307E9" w:rsidRPr="005D0B78">
        <w:rPr>
          <w:rFonts w:ascii="Times New Roman" w:eastAsia="Times New Roman" w:hAnsi="Times New Roman"/>
          <w:szCs w:val="20"/>
        </w:rPr>
        <w:t xml:space="preserve">similar as that in NR Rel-15, support of type 1 and type 2 codebook should be separated </w:t>
      </w:r>
      <w:r w:rsidR="000B2087">
        <w:rPr>
          <w:rFonts w:ascii="Times New Roman" w:eastAsia="Times New Roman" w:hAnsi="Times New Roman"/>
          <w:szCs w:val="20"/>
        </w:rPr>
        <w:t>as</w:t>
      </w:r>
      <w:r w:rsidR="00B307E9" w:rsidRPr="005D0B78">
        <w:rPr>
          <w:rFonts w:ascii="Times New Roman" w:eastAsia="Times New Roman" w:hAnsi="Times New Roman"/>
          <w:szCs w:val="20"/>
        </w:rPr>
        <w:t xml:space="preserve"> different UE capabilities.</w:t>
      </w:r>
      <w:r w:rsidR="00442FA7" w:rsidRPr="005D0B78">
        <w:rPr>
          <w:rFonts w:ascii="Times New Roman" w:eastAsia="Times New Roman" w:hAnsi="Times New Roman"/>
          <w:szCs w:val="20"/>
        </w:rPr>
        <w:t xml:space="preserve"> </w:t>
      </w:r>
    </w:p>
    <w:p w14:paraId="4A0B48A6" w14:textId="57FF651B" w:rsidR="005E3DD7" w:rsidRDefault="005E3DD7" w:rsidP="00AD3B63">
      <w:pPr>
        <w:pStyle w:val="a0"/>
        <w:spacing w:line="288" w:lineRule="auto"/>
        <w:rPr>
          <w:rFonts w:ascii="Times New Roman" w:eastAsiaTheme="minorEastAsia" w:hAnsi="Times New Roman"/>
          <w:szCs w:val="20"/>
          <w:lang w:eastAsia="zh-CN"/>
        </w:rPr>
      </w:pPr>
      <w:r w:rsidRPr="001A03A5">
        <w:rPr>
          <w:rFonts w:ascii="Times New Roman" w:eastAsiaTheme="minorEastAsia" w:hAnsi="Times New Roman"/>
          <w:b/>
          <w:i/>
          <w:szCs w:val="20"/>
          <w:lang w:eastAsia="zh-CN"/>
        </w:rPr>
        <w:t xml:space="preserve">Proposal </w:t>
      </w:r>
      <w:r w:rsidR="00E64F4B">
        <w:rPr>
          <w:rFonts w:ascii="Times New Roman" w:eastAsiaTheme="minorEastAsia" w:hAnsi="Times New Roman"/>
          <w:b/>
          <w:i/>
          <w:szCs w:val="20"/>
          <w:lang w:eastAsia="zh-CN"/>
        </w:rPr>
        <w:t>5</w:t>
      </w:r>
      <w:r>
        <w:rPr>
          <w:rFonts w:ascii="Times New Roman" w:eastAsiaTheme="minorEastAsia" w:hAnsi="Times New Roman"/>
          <w:szCs w:val="20"/>
          <w:lang w:eastAsia="zh-CN"/>
        </w:rPr>
        <w:t xml:space="preserve"> Separate </w:t>
      </w:r>
      <w:r w:rsidR="00FC14BB">
        <w:rPr>
          <w:rFonts w:ascii="Times New Roman" w:eastAsiaTheme="minorEastAsia" w:hAnsi="Times New Roman"/>
          <w:szCs w:val="20"/>
          <w:lang w:eastAsia="zh-CN"/>
        </w:rPr>
        <w:t>‘</w:t>
      </w:r>
      <w:r w:rsidR="004C6300">
        <w:rPr>
          <w:rFonts w:ascii="Times New Roman" w:eastAsiaTheme="minorEastAsia" w:hAnsi="Times New Roman"/>
          <w:szCs w:val="20"/>
          <w:lang w:eastAsia="zh-CN"/>
        </w:rPr>
        <w:t>s</w:t>
      </w:r>
      <w:r w:rsidR="00FC14BB" w:rsidRPr="00FC14BB">
        <w:rPr>
          <w:rFonts w:ascii="Times New Roman" w:eastAsiaTheme="minorEastAsia" w:hAnsi="Times New Roman"/>
          <w:szCs w:val="20"/>
          <w:lang w:eastAsia="zh-CN"/>
        </w:rPr>
        <w:t>upport of FDM-ed HARQ-ACK codebook</w:t>
      </w:r>
      <w:r w:rsidR="00FC14BB">
        <w:rPr>
          <w:rFonts w:ascii="Times New Roman" w:eastAsiaTheme="minorEastAsia" w:hAnsi="Times New Roman"/>
          <w:szCs w:val="20"/>
          <w:lang w:eastAsia="zh-CN"/>
        </w:rPr>
        <w:t>’</w:t>
      </w:r>
      <w:r w:rsidR="004C6300" w:rsidRPr="004C6300">
        <w:rPr>
          <w:rFonts w:ascii="Times New Roman" w:eastAsiaTheme="minorEastAsia" w:hAnsi="Times New Roman"/>
          <w:szCs w:val="20"/>
          <w:lang w:eastAsia="zh-CN"/>
        </w:rPr>
        <w:t xml:space="preserve"> </w:t>
      </w:r>
      <w:r w:rsidR="004C6300" w:rsidRPr="00FC14BB">
        <w:rPr>
          <w:rFonts w:ascii="Times New Roman" w:eastAsiaTheme="minorEastAsia" w:hAnsi="Times New Roman"/>
          <w:szCs w:val="20"/>
          <w:lang w:eastAsia="zh-CN"/>
        </w:rPr>
        <w:t>from 33-3-2</w:t>
      </w:r>
      <w:r w:rsidR="004C6300">
        <w:rPr>
          <w:rFonts w:ascii="Times New Roman" w:eastAsiaTheme="minorEastAsia" w:hAnsi="Times New Roman"/>
          <w:szCs w:val="20"/>
          <w:lang w:eastAsia="zh-CN"/>
        </w:rPr>
        <w:t>.</w:t>
      </w:r>
    </w:p>
    <w:p w14:paraId="60AF3D25" w14:textId="24F79CBC" w:rsidR="004C6300" w:rsidRDefault="004C6300" w:rsidP="00AD3B63">
      <w:pPr>
        <w:pStyle w:val="a0"/>
        <w:spacing w:line="288" w:lineRule="auto"/>
        <w:rPr>
          <w:rFonts w:ascii="Times New Roman" w:eastAsiaTheme="minorEastAsia" w:hAnsi="Times New Roman"/>
          <w:szCs w:val="20"/>
          <w:lang w:eastAsia="zh-CN"/>
        </w:rPr>
      </w:pPr>
      <w:r w:rsidRPr="001A03A5">
        <w:rPr>
          <w:rFonts w:ascii="Times New Roman" w:eastAsiaTheme="minorEastAsia" w:hAnsi="Times New Roman"/>
          <w:b/>
          <w:i/>
          <w:szCs w:val="20"/>
          <w:lang w:eastAsia="zh-CN"/>
        </w:rPr>
        <w:t xml:space="preserve">Proposal </w:t>
      </w:r>
      <w:r w:rsidR="00E64F4B">
        <w:rPr>
          <w:rFonts w:ascii="Times New Roman" w:eastAsiaTheme="minorEastAsia" w:hAnsi="Times New Roman"/>
          <w:b/>
          <w:i/>
          <w:szCs w:val="20"/>
          <w:lang w:eastAsia="zh-CN"/>
        </w:rPr>
        <w:t>6</w:t>
      </w:r>
      <w:r>
        <w:rPr>
          <w:rFonts w:ascii="Times New Roman" w:eastAsiaTheme="minorEastAsia" w:hAnsi="Times New Roman"/>
          <w:szCs w:val="20"/>
          <w:lang w:eastAsia="zh-CN"/>
        </w:rPr>
        <w:t xml:space="preserve"> Separate ‘</w:t>
      </w:r>
      <w:r w:rsidRPr="004C6300">
        <w:rPr>
          <w:rFonts w:ascii="Times New Roman" w:eastAsiaTheme="minorEastAsia" w:hAnsi="Times New Roman"/>
          <w:szCs w:val="20"/>
          <w:lang w:eastAsia="zh-CN"/>
        </w:rPr>
        <w:t>support of TDM-ed HARQ-ACK codebook</w:t>
      </w:r>
      <w:r>
        <w:rPr>
          <w:rFonts w:ascii="Times New Roman" w:eastAsiaTheme="minorEastAsia" w:hAnsi="Times New Roman"/>
          <w:szCs w:val="20"/>
          <w:lang w:eastAsia="zh-CN"/>
        </w:rPr>
        <w:t>’</w:t>
      </w:r>
      <w:r w:rsidRPr="004C6300">
        <w:rPr>
          <w:rFonts w:ascii="Times New Roman" w:eastAsiaTheme="minorEastAsia" w:hAnsi="Times New Roman"/>
          <w:szCs w:val="20"/>
          <w:lang w:eastAsia="zh-CN"/>
        </w:rPr>
        <w:t xml:space="preserve"> from 33-3-3</w:t>
      </w:r>
      <w:r>
        <w:rPr>
          <w:rFonts w:ascii="Times New Roman" w:eastAsiaTheme="minorEastAsia" w:hAnsi="Times New Roman"/>
          <w:szCs w:val="20"/>
          <w:lang w:eastAsia="zh-CN"/>
        </w:rPr>
        <w:t>.</w:t>
      </w:r>
    </w:p>
    <w:p w14:paraId="4A44AFF6" w14:textId="69ACA72D" w:rsidR="00882F4C" w:rsidRDefault="00882F4C" w:rsidP="00AD3B63">
      <w:pPr>
        <w:pStyle w:val="a0"/>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 xml:space="preserve">Furthermore, </w:t>
      </w:r>
      <w:r w:rsidR="00376253">
        <w:rPr>
          <w:rFonts w:ascii="Times New Roman" w:eastAsiaTheme="minorEastAsia" w:hAnsi="Times New Roman"/>
          <w:szCs w:val="20"/>
          <w:lang w:eastAsia="zh-CN"/>
        </w:rPr>
        <w:t xml:space="preserve">as there is no difference between </w:t>
      </w:r>
      <w:proofErr w:type="spellStart"/>
      <w:r w:rsidR="00376253">
        <w:rPr>
          <w:rFonts w:ascii="Times New Roman" w:eastAsiaTheme="minorEastAsia" w:hAnsi="Times New Roman"/>
          <w:szCs w:val="20"/>
          <w:lang w:eastAsia="zh-CN"/>
        </w:rPr>
        <w:t>FDMed</w:t>
      </w:r>
      <w:proofErr w:type="spellEnd"/>
      <w:r w:rsidR="00376253">
        <w:rPr>
          <w:rFonts w:ascii="Times New Roman" w:eastAsiaTheme="minorEastAsia" w:hAnsi="Times New Roman"/>
          <w:szCs w:val="20"/>
          <w:lang w:eastAsia="zh-CN"/>
        </w:rPr>
        <w:t xml:space="preserve"> and </w:t>
      </w:r>
      <w:proofErr w:type="spellStart"/>
      <w:r w:rsidR="00376253">
        <w:rPr>
          <w:rFonts w:ascii="Times New Roman" w:eastAsiaTheme="minorEastAsia" w:hAnsi="Times New Roman"/>
          <w:szCs w:val="20"/>
          <w:lang w:eastAsia="zh-CN"/>
        </w:rPr>
        <w:t>TDMed</w:t>
      </w:r>
      <w:proofErr w:type="spellEnd"/>
      <w:r w:rsidR="00376253">
        <w:rPr>
          <w:rFonts w:ascii="Times New Roman" w:eastAsiaTheme="minorEastAsia" w:hAnsi="Times New Roman"/>
          <w:szCs w:val="20"/>
          <w:lang w:eastAsia="zh-CN"/>
        </w:rPr>
        <w:t xml:space="preserve"> type-2 </w:t>
      </w:r>
      <w:proofErr w:type="spellStart"/>
      <w:r w:rsidR="00376253">
        <w:rPr>
          <w:rFonts w:ascii="Times New Roman" w:eastAsiaTheme="minorEastAsia" w:hAnsi="Times New Roman"/>
          <w:szCs w:val="20"/>
          <w:lang w:eastAsia="zh-CN"/>
        </w:rPr>
        <w:t>codebok</w:t>
      </w:r>
      <w:proofErr w:type="spellEnd"/>
      <w:r w:rsidR="00376253">
        <w:rPr>
          <w:rFonts w:ascii="Times New Roman" w:eastAsiaTheme="minorEastAsia" w:hAnsi="Times New Roman"/>
          <w:szCs w:val="20"/>
          <w:lang w:eastAsia="zh-CN"/>
        </w:rPr>
        <w:t xml:space="preserve">, it is not necessary to differentiate them, and thus, </w:t>
      </w:r>
      <w:r w:rsidR="00641FB0">
        <w:rPr>
          <w:rFonts w:ascii="Times New Roman" w:eastAsiaTheme="minorEastAsia" w:hAnsi="Times New Roman"/>
          <w:szCs w:val="20"/>
          <w:lang w:eastAsia="zh-CN"/>
        </w:rPr>
        <w:t>option 1 in [1] should be supported.</w:t>
      </w:r>
    </w:p>
    <w:p w14:paraId="1F964C55" w14:textId="6952F7B1" w:rsidR="00641FB0" w:rsidRDefault="00641FB0" w:rsidP="00AD3B63">
      <w:pPr>
        <w:pStyle w:val="a0"/>
        <w:spacing w:line="288" w:lineRule="auto"/>
        <w:rPr>
          <w:rFonts w:ascii="Times New Roman" w:eastAsiaTheme="minorEastAsia" w:hAnsi="Times New Roman"/>
          <w:szCs w:val="20"/>
          <w:lang w:eastAsia="zh-CN"/>
        </w:rPr>
      </w:pPr>
      <w:r w:rsidRPr="007D48FD">
        <w:rPr>
          <w:rFonts w:ascii="Times New Roman" w:eastAsiaTheme="minorEastAsia" w:hAnsi="Times New Roman" w:hint="eastAsia"/>
          <w:b/>
          <w:i/>
          <w:szCs w:val="20"/>
          <w:lang w:eastAsia="zh-CN"/>
        </w:rPr>
        <w:t>P</w:t>
      </w:r>
      <w:r w:rsidRPr="007D48FD">
        <w:rPr>
          <w:rFonts w:ascii="Times New Roman" w:eastAsiaTheme="minorEastAsia" w:hAnsi="Times New Roman"/>
          <w:b/>
          <w:i/>
          <w:szCs w:val="20"/>
          <w:lang w:eastAsia="zh-CN"/>
        </w:rPr>
        <w:t>roposal 7</w:t>
      </w:r>
      <w:r>
        <w:rPr>
          <w:rFonts w:ascii="Times New Roman" w:eastAsiaTheme="minorEastAsia" w:hAnsi="Times New Roman"/>
          <w:szCs w:val="20"/>
          <w:lang w:eastAsia="zh-CN"/>
        </w:rPr>
        <w:t xml:space="preserve"> Regarding </w:t>
      </w:r>
      <w:r w:rsidR="007D48FD">
        <w:rPr>
          <w:rFonts w:ascii="Times New Roman" w:eastAsiaTheme="minorEastAsia" w:hAnsi="Times New Roman"/>
          <w:szCs w:val="20"/>
          <w:lang w:eastAsia="zh-CN"/>
        </w:rPr>
        <w:t>HARQ-ACK codebook</w:t>
      </w:r>
    </w:p>
    <w:p w14:paraId="48C2D07A" w14:textId="41D1454E" w:rsidR="00641FB0" w:rsidRPr="00641FB0" w:rsidRDefault="00641FB0"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TDM-ed Type-1 HARQ-ACK codebook for multicast</w:t>
      </w:r>
    </w:p>
    <w:p w14:paraId="74C4BC32" w14:textId="3E5B2ECC" w:rsidR="00641FB0" w:rsidRPr="00641FB0" w:rsidRDefault="00641FB0"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FDM-ed Type-1 HARQ-ACK codebook for multicast</w:t>
      </w:r>
    </w:p>
    <w:p w14:paraId="7418931D" w14:textId="1B52EA80" w:rsidR="002E1BA5" w:rsidRDefault="00641FB0"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Type-2 HARQ-ACK codebook for multicast</w:t>
      </w:r>
    </w:p>
    <w:p w14:paraId="0089FFAB" w14:textId="6DDC283A" w:rsidR="00382A7D" w:rsidRDefault="00024C94" w:rsidP="00AD3B63">
      <w:pPr>
        <w:pStyle w:val="a0"/>
        <w:spacing w:line="288" w:lineRule="auto"/>
        <w:rPr>
          <w:rFonts w:ascii="Times New Roman" w:eastAsia="Times New Roman" w:hAnsi="Times New Roman"/>
          <w:szCs w:val="20"/>
        </w:rPr>
      </w:pPr>
      <w:r w:rsidRPr="005D0B78">
        <w:rPr>
          <w:rFonts w:ascii="Times New Roman" w:eastAsia="Times New Roman" w:hAnsi="Times New Roman"/>
          <w:szCs w:val="20"/>
        </w:rPr>
        <w:t>According the achieved agreements in appendix,</w:t>
      </w:r>
      <w:bookmarkStart w:id="2" w:name="_Hlk91186029"/>
      <w:r w:rsidRPr="005D0B78">
        <w:rPr>
          <w:rFonts w:ascii="Times New Roman" w:eastAsia="Times New Roman" w:hAnsi="Times New Roman"/>
          <w:szCs w:val="20"/>
        </w:rPr>
        <w:t xml:space="preserve"> </w:t>
      </w:r>
      <w:r w:rsidR="00A7005F">
        <w:rPr>
          <w:rFonts w:ascii="Times New Roman" w:eastAsia="Times New Roman" w:hAnsi="Times New Roman"/>
          <w:szCs w:val="20"/>
        </w:rPr>
        <w:t>capability</w:t>
      </w:r>
      <w:r w:rsidR="00382A7D" w:rsidRPr="00382A7D">
        <w:rPr>
          <w:rFonts w:ascii="Times New Roman" w:eastAsia="Times New Roman" w:hAnsi="Times New Roman"/>
          <w:szCs w:val="20"/>
        </w:rPr>
        <w:t xml:space="preserve"> for type-1 codebook generation based on k1 values in the intersection of K_1 set for unicast and K_1 set for multicast</w:t>
      </w:r>
      <w:bookmarkEnd w:id="2"/>
      <w:r w:rsidR="00D07D87">
        <w:rPr>
          <w:rFonts w:ascii="Times New Roman" w:eastAsia="Times New Roman" w:hAnsi="Times New Roman"/>
          <w:szCs w:val="20"/>
        </w:rPr>
        <w:t xml:space="preserve"> should be added and it could be combined with the capability for </w:t>
      </w:r>
      <w:r w:rsidR="00D07D87" w:rsidRPr="00D07D87">
        <w:rPr>
          <w:rFonts w:ascii="Times New Roman" w:eastAsia="Times New Roman" w:hAnsi="Times New Roman"/>
          <w:szCs w:val="20"/>
        </w:rPr>
        <w:t>TDM-ed Type-1 HARQ-ACK codebook for multicast</w:t>
      </w:r>
      <w:r w:rsidR="00D07D87">
        <w:rPr>
          <w:rFonts w:ascii="Times New Roman" w:eastAsia="Times New Roman" w:hAnsi="Times New Roman"/>
          <w:szCs w:val="20"/>
        </w:rPr>
        <w:t>.</w:t>
      </w:r>
    </w:p>
    <w:p w14:paraId="625CBFCB" w14:textId="0370EE67" w:rsidR="00DB0390" w:rsidRPr="00DB0390" w:rsidRDefault="00DB0390" w:rsidP="00AD3B63">
      <w:pPr>
        <w:pStyle w:val="a0"/>
        <w:spacing w:line="288" w:lineRule="auto"/>
        <w:rPr>
          <w:rFonts w:ascii="Times New Roman" w:eastAsiaTheme="minorEastAsia" w:hAnsi="Times New Roman"/>
          <w:szCs w:val="20"/>
          <w:lang w:eastAsia="zh-CN"/>
        </w:rPr>
      </w:pPr>
      <w:bookmarkStart w:id="3" w:name="_Hlk91186342"/>
      <w:r w:rsidRPr="00A7005F">
        <w:rPr>
          <w:rFonts w:ascii="Times New Roman" w:eastAsiaTheme="minorEastAsia" w:hAnsi="Times New Roman" w:hint="eastAsia"/>
          <w:b/>
          <w:i/>
          <w:szCs w:val="20"/>
          <w:lang w:eastAsia="zh-CN"/>
        </w:rPr>
        <w:t>P</w:t>
      </w:r>
      <w:r w:rsidRPr="00A7005F">
        <w:rPr>
          <w:rFonts w:ascii="Times New Roman" w:eastAsiaTheme="minorEastAsia" w:hAnsi="Times New Roman"/>
          <w:b/>
          <w:i/>
          <w:szCs w:val="20"/>
          <w:lang w:eastAsia="zh-CN"/>
        </w:rPr>
        <w:t>roposal 8</w:t>
      </w:r>
      <w:r w:rsidR="00A7005F">
        <w:rPr>
          <w:rFonts w:ascii="Times New Roman" w:eastAsiaTheme="minorEastAsia" w:hAnsi="Times New Roman"/>
          <w:szCs w:val="20"/>
          <w:lang w:eastAsia="zh-CN"/>
        </w:rPr>
        <w:t xml:space="preserve"> Add </w:t>
      </w:r>
      <w:r w:rsidR="00A7005F" w:rsidRPr="00A7005F">
        <w:rPr>
          <w:rFonts w:ascii="Times New Roman" w:eastAsiaTheme="minorEastAsia" w:hAnsi="Times New Roman"/>
          <w:szCs w:val="20"/>
          <w:lang w:eastAsia="zh-CN"/>
        </w:rPr>
        <w:t>capability for type-1 codebook generation based on k1 values in the intersection of K_1 set for unicast and K_1 set for multicast</w:t>
      </w:r>
      <w:r w:rsidR="00A7005F">
        <w:rPr>
          <w:rFonts w:ascii="Times New Roman" w:eastAsiaTheme="minorEastAsia" w:hAnsi="Times New Roman"/>
          <w:szCs w:val="20"/>
          <w:lang w:eastAsia="zh-CN"/>
        </w:rPr>
        <w:t xml:space="preserve"> in </w:t>
      </w:r>
      <w:r w:rsidR="00A7005F">
        <w:rPr>
          <w:rFonts w:ascii="Times New Roman" w:eastAsia="Times New Roman" w:hAnsi="Times New Roman"/>
          <w:szCs w:val="20"/>
        </w:rPr>
        <w:t xml:space="preserve">the capability for </w:t>
      </w:r>
      <w:r w:rsidR="00A7005F" w:rsidRPr="00D07D87">
        <w:rPr>
          <w:rFonts w:ascii="Times New Roman" w:eastAsia="Times New Roman" w:hAnsi="Times New Roman"/>
          <w:szCs w:val="20"/>
        </w:rPr>
        <w:t>TDM-ed Type-1 HARQ-ACK codebook for multicast</w:t>
      </w:r>
    </w:p>
    <w:bookmarkEnd w:id="3"/>
    <w:p w14:paraId="0FE3D0AA" w14:textId="28AE8C7D" w:rsidR="00DF586E" w:rsidRDefault="00D07D87" w:rsidP="00AD3B63">
      <w:pPr>
        <w:pStyle w:val="a0"/>
        <w:spacing w:line="288" w:lineRule="auto"/>
        <w:rPr>
          <w:rFonts w:ascii="Times New Roman" w:eastAsia="Times New Roman" w:hAnsi="Times New Roman"/>
          <w:szCs w:val="20"/>
        </w:rPr>
      </w:pPr>
      <w:r>
        <w:rPr>
          <w:rFonts w:ascii="Times New Roman" w:eastAsia="Times New Roman" w:hAnsi="Times New Roman"/>
          <w:szCs w:val="20"/>
        </w:rPr>
        <w:t xml:space="preserve">From the </w:t>
      </w:r>
      <w:r w:rsidRPr="00D07D87">
        <w:rPr>
          <w:rFonts w:ascii="Times New Roman" w:eastAsia="Times New Roman" w:hAnsi="Times New Roman"/>
          <w:szCs w:val="20"/>
        </w:rPr>
        <w:t>achieved agreements</w:t>
      </w:r>
      <w:r>
        <w:rPr>
          <w:rFonts w:ascii="Times New Roman" w:eastAsia="Times New Roman" w:hAnsi="Times New Roman"/>
          <w:szCs w:val="20"/>
        </w:rPr>
        <w:t xml:space="preserve">, </w:t>
      </w:r>
      <w:r w:rsidR="00024C94" w:rsidRPr="005D0B78">
        <w:rPr>
          <w:rFonts w:ascii="Times New Roman" w:eastAsia="Times New Roman" w:hAnsi="Times New Roman"/>
          <w:szCs w:val="20"/>
        </w:rPr>
        <w:t>s</w:t>
      </w:r>
      <w:r w:rsidR="00B307E9" w:rsidRPr="005D0B78">
        <w:rPr>
          <w:rFonts w:ascii="Times New Roman" w:eastAsia="Times New Roman" w:hAnsi="Times New Roman"/>
          <w:szCs w:val="20"/>
        </w:rPr>
        <w:t xml:space="preserve">upport of intra-slot TDM between unicast PDSCH(s) and group-common PDSCH(s), or among multiple group-common PDSCHs in a slot, and support of FDM between unicast PDSCH </w:t>
      </w:r>
      <w:r w:rsidR="00B307E9" w:rsidRPr="005D0B78">
        <w:rPr>
          <w:rFonts w:ascii="Times New Roman" w:eastAsia="Times New Roman" w:hAnsi="Times New Roman"/>
          <w:szCs w:val="20"/>
        </w:rPr>
        <w:lastRenderedPageBreak/>
        <w:t>and group-common PDSCH</w:t>
      </w:r>
      <w:r w:rsidR="00024C94" w:rsidRPr="005D0B78">
        <w:rPr>
          <w:rFonts w:ascii="Times New Roman" w:eastAsia="Times New Roman" w:hAnsi="Times New Roman"/>
          <w:szCs w:val="20"/>
        </w:rPr>
        <w:t xml:space="preserve"> should also apply to broadcast. Thus, 33-3-2 and </w:t>
      </w:r>
      <w:r w:rsidR="00024C94" w:rsidRPr="00E40ABF">
        <w:rPr>
          <w:rFonts w:ascii="Times New Roman" w:eastAsia="Times New Roman" w:hAnsi="Times New Roman"/>
          <w:szCs w:val="20"/>
        </w:rPr>
        <w:t>33-3-3</w:t>
      </w:r>
      <w:r w:rsidR="00024C94" w:rsidRPr="005D0B78">
        <w:rPr>
          <w:rFonts w:ascii="Times New Roman" w:eastAsia="Times New Roman" w:hAnsi="Times New Roman"/>
          <w:szCs w:val="20"/>
        </w:rPr>
        <w:t xml:space="preserve"> should take 33-1 </w:t>
      </w:r>
      <w:r w:rsidR="00E659C1" w:rsidRPr="00111BDE">
        <w:rPr>
          <w:rFonts w:ascii="Times New Roman" w:eastAsia="Times New Roman" w:hAnsi="Times New Roman"/>
          <w:szCs w:val="20"/>
        </w:rPr>
        <w:t xml:space="preserve">or </w:t>
      </w:r>
      <w:r w:rsidR="00024C94" w:rsidRPr="005D0B78">
        <w:rPr>
          <w:rFonts w:ascii="Times New Roman" w:eastAsia="Times New Roman" w:hAnsi="Times New Roman"/>
          <w:szCs w:val="20"/>
        </w:rPr>
        <w:t>33-2 as prerequisite feature groups.</w:t>
      </w:r>
    </w:p>
    <w:p w14:paraId="6C36AB64" w14:textId="493E5F0F" w:rsidR="00BD70CC" w:rsidRPr="00BD70CC" w:rsidRDefault="00BD70CC" w:rsidP="00AD3B63">
      <w:pPr>
        <w:pStyle w:val="a0"/>
        <w:spacing w:line="288" w:lineRule="auto"/>
        <w:rPr>
          <w:rFonts w:ascii="Times New Roman" w:eastAsiaTheme="minorEastAsia" w:hAnsi="Times New Roman"/>
          <w:szCs w:val="20"/>
          <w:lang w:eastAsia="zh-CN"/>
        </w:rPr>
      </w:pPr>
      <w:r w:rsidRPr="001A03A5">
        <w:rPr>
          <w:rFonts w:ascii="Times New Roman" w:eastAsiaTheme="minorEastAsia" w:hAnsi="Times New Roman" w:hint="eastAsia"/>
          <w:b/>
          <w:i/>
          <w:szCs w:val="20"/>
          <w:lang w:eastAsia="zh-CN"/>
        </w:rPr>
        <w:t>P</w:t>
      </w:r>
      <w:r w:rsidRPr="001A03A5">
        <w:rPr>
          <w:rFonts w:ascii="Times New Roman" w:eastAsiaTheme="minorEastAsia" w:hAnsi="Times New Roman"/>
          <w:b/>
          <w:i/>
          <w:szCs w:val="20"/>
          <w:lang w:eastAsia="zh-CN"/>
        </w:rPr>
        <w:t xml:space="preserve">roposal </w:t>
      </w:r>
      <w:r w:rsidR="00A7005F">
        <w:rPr>
          <w:rFonts w:ascii="Times New Roman" w:eastAsiaTheme="minorEastAsia" w:hAnsi="Times New Roman"/>
          <w:b/>
          <w:i/>
          <w:szCs w:val="20"/>
          <w:lang w:eastAsia="zh-CN"/>
        </w:rPr>
        <w:t>9</w:t>
      </w:r>
      <w:r>
        <w:rPr>
          <w:rFonts w:ascii="Times New Roman" w:eastAsiaTheme="minorEastAsia" w:hAnsi="Times New Roman"/>
          <w:szCs w:val="20"/>
          <w:lang w:eastAsia="zh-CN"/>
        </w:rPr>
        <w:t xml:space="preserve"> Take </w:t>
      </w:r>
      <w:r w:rsidRPr="005D0B78">
        <w:rPr>
          <w:rFonts w:ascii="Times New Roman" w:eastAsia="Times New Roman" w:hAnsi="Times New Roman"/>
          <w:szCs w:val="20"/>
        </w:rPr>
        <w:t xml:space="preserve">33-1 </w:t>
      </w:r>
      <w:r w:rsidRPr="00111BDE">
        <w:rPr>
          <w:rFonts w:ascii="Times New Roman" w:eastAsia="Times New Roman" w:hAnsi="Times New Roman"/>
          <w:szCs w:val="20"/>
        </w:rPr>
        <w:t xml:space="preserve">or </w:t>
      </w:r>
      <w:r w:rsidRPr="005D0B78">
        <w:rPr>
          <w:rFonts w:ascii="Times New Roman" w:eastAsia="Times New Roman" w:hAnsi="Times New Roman"/>
          <w:szCs w:val="20"/>
        </w:rPr>
        <w:t>33-2 as prerequisite feature groups</w:t>
      </w:r>
      <w:r>
        <w:rPr>
          <w:rFonts w:ascii="Times New Roman" w:eastAsia="Times New Roman" w:hAnsi="Times New Roman"/>
          <w:szCs w:val="20"/>
        </w:rPr>
        <w:t xml:space="preserve"> for </w:t>
      </w:r>
      <w:r w:rsidRPr="00BD70CC">
        <w:rPr>
          <w:rFonts w:ascii="Times New Roman" w:eastAsia="Times New Roman" w:hAnsi="Times New Roman"/>
          <w:szCs w:val="20"/>
        </w:rPr>
        <w:t>33-3-2 and 33-3-3</w:t>
      </w:r>
      <w:r>
        <w:rPr>
          <w:rFonts w:ascii="Times New Roman" w:eastAsia="Times New Roman" w:hAnsi="Times New Roman"/>
          <w:szCs w:val="20"/>
        </w:rPr>
        <w:t>.</w:t>
      </w:r>
    </w:p>
    <w:p w14:paraId="19F7971E" w14:textId="1F5072A5" w:rsidR="00024C94" w:rsidRDefault="00024C94" w:rsidP="00AD3B63">
      <w:pPr>
        <w:pStyle w:val="a0"/>
        <w:spacing w:line="288" w:lineRule="auto"/>
        <w:rPr>
          <w:rFonts w:ascii="Times New Roman" w:eastAsia="Times New Roman" w:hAnsi="Times New Roman"/>
          <w:szCs w:val="20"/>
        </w:rPr>
      </w:pPr>
      <w:r w:rsidRPr="005D0B78">
        <w:rPr>
          <w:rFonts w:ascii="Times New Roman" w:eastAsia="Times New Roman" w:hAnsi="Times New Roman" w:hint="eastAsia"/>
          <w:szCs w:val="20"/>
        </w:rPr>
        <w:t>S</w:t>
      </w:r>
      <w:r w:rsidRPr="005D0B78">
        <w:rPr>
          <w:rFonts w:ascii="Times New Roman" w:eastAsia="Times New Roman" w:hAnsi="Times New Roman"/>
          <w:szCs w:val="20"/>
        </w:rPr>
        <w:t>imilar as dynamic scheduled group-common</w:t>
      </w:r>
      <w:r w:rsidR="0081097D" w:rsidRPr="005D0B78">
        <w:rPr>
          <w:rFonts w:ascii="Times New Roman" w:eastAsia="Times New Roman" w:hAnsi="Times New Roman"/>
          <w:szCs w:val="20"/>
        </w:rPr>
        <w:t xml:space="preserve"> PDSCH reception, capability of </w:t>
      </w:r>
      <w:r w:rsidR="002F5E15" w:rsidRPr="002F5E15">
        <w:rPr>
          <w:rFonts w:ascii="Times New Roman" w:eastAsia="Times New Roman" w:hAnsi="Times New Roman"/>
          <w:szCs w:val="20"/>
        </w:rPr>
        <w:t xml:space="preserve">ACK/NACK </w:t>
      </w:r>
      <w:r w:rsidR="00EF2950">
        <w:rPr>
          <w:rFonts w:ascii="Times New Roman" w:eastAsia="Times New Roman" w:hAnsi="Times New Roman"/>
          <w:szCs w:val="20"/>
        </w:rPr>
        <w:t>and</w:t>
      </w:r>
      <w:r w:rsidR="002F5E15" w:rsidRPr="002F5E15">
        <w:rPr>
          <w:rFonts w:ascii="Times New Roman" w:eastAsia="Times New Roman" w:hAnsi="Times New Roman"/>
          <w:szCs w:val="20"/>
        </w:rPr>
        <w:t xml:space="preserve"> NACK-only based HARQ -ACK feedback</w:t>
      </w:r>
      <w:r w:rsidR="002F5E15">
        <w:rPr>
          <w:rFonts w:ascii="Times New Roman" w:eastAsia="Times New Roman" w:hAnsi="Times New Roman"/>
          <w:szCs w:val="20"/>
        </w:rPr>
        <w:t xml:space="preserve"> </w:t>
      </w:r>
      <w:r w:rsidR="0081097D" w:rsidRPr="005D0B78">
        <w:rPr>
          <w:rFonts w:ascii="Times New Roman" w:eastAsia="Times New Roman" w:hAnsi="Times New Roman"/>
          <w:szCs w:val="20"/>
        </w:rPr>
        <w:t xml:space="preserve">should be separated from data reception in 33-5-1. </w:t>
      </w:r>
    </w:p>
    <w:p w14:paraId="6259042F" w14:textId="06E4FA5A" w:rsidR="002F5E15" w:rsidRPr="001C347D" w:rsidRDefault="002F5E15" w:rsidP="00AD3B63">
      <w:pPr>
        <w:pStyle w:val="a0"/>
        <w:spacing w:line="288" w:lineRule="auto"/>
        <w:rPr>
          <w:ins w:id="4" w:author="曲鑫" w:date="2021-11-01T17:24:00Z"/>
          <w:rFonts w:ascii="Times New Roman" w:eastAsiaTheme="minorEastAsia" w:hAnsi="Times New Roman"/>
          <w:szCs w:val="20"/>
          <w:lang w:eastAsia="zh-CN"/>
        </w:rPr>
      </w:pPr>
      <w:r w:rsidRPr="00EF2950">
        <w:rPr>
          <w:rFonts w:ascii="Times New Roman" w:eastAsiaTheme="minorEastAsia" w:hAnsi="Times New Roman" w:hint="eastAsia"/>
          <w:b/>
          <w:i/>
          <w:szCs w:val="20"/>
          <w:lang w:eastAsia="zh-CN"/>
        </w:rPr>
        <w:t>P</w:t>
      </w:r>
      <w:r w:rsidRPr="00EF2950">
        <w:rPr>
          <w:rFonts w:ascii="Times New Roman" w:eastAsiaTheme="minorEastAsia" w:hAnsi="Times New Roman"/>
          <w:b/>
          <w:i/>
          <w:szCs w:val="20"/>
          <w:lang w:eastAsia="zh-CN"/>
        </w:rPr>
        <w:t xml:space="preserve">roposal </w:t>
      </w:r>
      <w:r w:rsidR="00A7005F">
        <w:rPr>
          <w:rFonts w:ascii="Times New Roman" w:eastAsiaTheme="minorEastAsia" w:hAnsi="Times New Roman"/>
          <w:b/>
          <w:i/>
          <w:szCs w:val="20"/>
          <w:lang w:eastAsia="zh-CN"/>
        </w:rPr>
        <w:t>10</w:t>
      </w:r>
      <w:r w:rsidRPr="00EF2950">
        <w:rPr>
          <w:rFonts w:ascii="Times New Roman" w:eastAsiaTheme="minorEastAsia" w:hAnsi="Times New Roman"/>
          <w:b/>
          <w:i/>
          <w:szCs w:val="20"/>
          <w:lang w:eastAsia="zh-CN"/>
        </w:rPr>
        <w:t xml:space="preserve"> </w:t>
      </w:r>
      <w:r w:rsidR="00EF2950" w:rsidRPr="001C347D">
        <w:rPr>
          <w:rFonts w:ascii="Times New Roman" w:eastAsiaTheme="minorEastAsia" w:hAnsi="Times New Roman"/>
          <w:szCs w:val="20"/>
          <w:lang w:eastAsia="zh-CN"/>
        </w:rPr>
        <w:t>Separate ACK/NACK and NACK-only based HARQ -ACK feedback</w:t>
      </w:r>
      <w:r w:rsidR="001C347D" w:rsidRPr="001C347D">
        <w:rPr>
          <w:rFonts w:ascii="Times New Roman" w:eastAsiaTheme="minorEastAsia" w:hAnsi="Times New Roman"/>
          <w:szCs w:val="20"/>
          <w:lang w:eastAsia="zh-CN"/>
        </w:rPr>
        <w:t xml:space="preserve"> from 33-5-1.</w:t>
      </w:r>
    </w:p>
    <w:p w14:paraId="4F539B71" w14:textId="7C9F9972" w:rsidR="00EA5A61" w:rsidRDefault="005D0B78" w:rsidP="00AD3B63">
      <w:pPr>
        <w:pStyle w:val="a0"/>
        <w:spacing w:line="288" w:lineRule="auto"/>
        <w:rPr>
          <w:rFonts w:ascii="Arial" w:hAnsi="Arial" w:cs="Arial"/>
          <w:b/>
          <w:bCs/>
          <w:iCs/>
          <w:vanish/>
          <w:sz w:val="30"/>
          <w:szCs w:val="30"/>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corresponding track changes with respect to R1- </w:t>
      </w:r>
      <w:r w:rsidRPr="00AD696E">
        <w:rPr>
          <w:rFonts w:ascii="Times New Roman" w:eastAsia="宋体" w:hAnsi="Times New Roman"/>
          <w:lang w:eastAsia="zh-CN"/>
        </w:rPr>
        <w:t>211</w:t>
      </w:r>
      <w:r w:rsidR="002F5E15">
        <w:rPr>
          <w:rFonts w:ascii="Times New Roman" w:eastAsia="宋体" w:hAnsi="Times New Roman"/>
          <w:lang w:eastAsia="zh-CN"/>
        </w:rPr>
        <w:t>2902</w:t>
      </w:r>
      <w:r>
        <w:rPr>
          <w:rFonts w:ascii="Times New Roman" w:eastAsia="宋体" w:hAnsi="Times New Roman"/>
          <w:lang w:eastAsia="zh-CN"/>
        </w:rPr>
        <w:t xml:space="preserve"> is shown below:</w:t>
      </w:r>
    </w:p>
    <w:p w14:paraId="557F242D" w14:textId="77777777" w:rsidR="00EA5A61" w:rsidRDefault="00EA5A61" w:rsidP="00AD3B63">
      <w:pPr>
        <w:pStyle w:val="ae"/>
        <w:keepNext/>
        <w:widowControl/>
        <w:numPr>
          <w:ilvl w:val="0"/>
          <w:numId w:val="1"/>
        </w:numPr>
        <w:spacing w:before="240" w:after="60" w:line="288" w:lineRule="auto"/>
        <w:ind w:firstLineChars="0"/>
        <w:jc w:val="left"/>
        <w:outlineLvl w:val="1"/>
        <w:rPr>
          <w:rFonts w:ascii="Arial" w:hAnsi="Arial" w:cs="Arial"/>
          <w:b/>
          <w:bCs/>
          <w:iCs/>
          <w:vanish/>
          <w:kern w:val="0"/>
          <w:sz w:val="30"/>
          <w:szCs w:val="3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035"/>
        <w:gridCol w:w="3827"/>
        <w:gridCol w:w="850"/>
        <w:gridCol w:w="709"/>
        <w:gridCol w:w="992"/>
      </w:tblGrid>
      <w:tr w:rsidR="007D06C3" w:rsidRPr="00E40ABF" w14:paraId="0996FAA5"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56CF5167"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bookmarkStart w:id="5" w:name="_Ref521492551"/>
            <w:bookmarkStart w:id="6" w:name="PP12"/>
            <w:bookmarkStart w:id="7" w:name="_Hlk32419238"/>
            <w:r w:rsidRPr="00E40ABF">
              <w:rPr>
                <w:rFonts w:ascii="Arial" w:hAnsi="Arial" w:cs="Arial"/>
                <w:b/>
                <w:sz w:val="18"/>
                <w:szCs w:val="18"/>
                <w:lang w:val="en-GB"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6A72BA00"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Index</w:t>
            </w:r>
          </w:p>
        </w:tc>
        <w:tc>
          <w:tcPr>
            <w:tcW w:w="1035" w:type="dxa"/>
            <w:tcBorders>
              <w:top w:val="single" w:sz="4" w:space="0" w:color="auto"/>
              <w:left w:val="single" w:sz="4" w:space="0" w:color="auto"/>
              <w:bottom w:val="single" w:sz="4" w:space="0" w:color="auto"/>
              <w:right w:val="single" w:sz="4" w:space="0" w:color="auto"/>
            </w:tcBorders>
            <w:hideMark/>
          </w:tcPr>
          <w:p w14:paraId="4E568D2E"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69730F3A"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7E1C0506"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13F9B909"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 xml:space="preserve">Need for the </w:t>
            </w:r>
            <w:proofErr w:type="spellStart"/>
            <w:r w:rsidRPr="00E40ABF">
              <w:rPr>
                <w:rFonts w:ascii="Arial" w:hAnsi="Arial" w:cs="Arial"/>
                <w:b/>
                <w:sz w:val="18"/>
                <w:szCs w:val="18"/>
                <w:lang w:val="en-GB" w:eastAsia="ja-JP"/>
              </w:rPr>
              <w:t>gNB</w:t>
            </w:r>
            <w:proofErr w:type="spellEnd"/>
            <w:r w:rsidRPr="00E40ABF">
              <w:rPr>
                <w:rFonts w:ascii="Arial" w:hAnsi="Arial" w:cs="Arial"/>
                <w:b/>
                <w:sz w:val="18"/>
                <w:szCs w:val="18"/>
                <w:lang w:val="en-GB" w:eastAsia="ja-JP"/>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1DE587C9"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Mandatory/Optional</w:t>
            </w:r>
          </w:p>
        </w:tc>
      </w:tr>
      <w:tr w:rsidR="007D06C3" w:rsidRPr="00E40ABF" w14:paraId="15B3E0C3"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001A5081"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0C8F200F"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33-1</w:t>
            </w:r>
          </w:p>
        </w:tc>
        <w:tc>
          <w:tcPr>
            <w:tcW w:w="1035" w:type="dxa"/>
            <w:tcBorders>
              <w:top w:val="single" w:sz="4" w:space="0" w:color="auto"/>
              <w:left w:val="single" w:sz="4" w:space="0" w:color="auto"/>
              <w:bottom w:val="single" w:sz="4" w:space="0" w:color="auto"/>
              <w:right w:val="single" w:sz="4" w:space="0" w:color="auto"/>
            </w:tcBorders>
            <w:hideMark/>
          </w:tcPr>
          <w:p w14:paraId="69CDA5F5"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Broadcast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11648D4D" w14:textId="77777777" w:rsidR="00E40ABF" w:rsidRPr="00E40ABF" w:rsidRDefault="00E40ABF" w:rsidP="00EB2E9A">
            <w:pPr>
              <w:numPr>
                <w:ilvl w:val="3"/>
                <w:numId w:val="1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gr</w:t>
            </w:r>
            <w:r w:rsidRPr="00E40ABF">
              <w:rPr>
                <w:rFonts w:ascii="Arial" w:eastAsia="MS Gothic" w:hAnsi="Arial" w:cs="Arial"/>
                <w:sz w:val="18"/>
                <w:szCs w:val="18"/>
                <w:lang w:val="en-GB" w:eastAsia="ja-JP"/>
              </w:rPr>
              <w:t>oup-common PDCCH/PDSCH with CRC scrambled by</w:t>
            </w:r>
            <w:r w:rsidRPr="00E40ABF">
              <w:rPr>
                <w:rFonts w:ascii="Arial" w:eastAsia="宋体" w:hAnsi="Arial" w:cs="Arial"/>
                <w:sz w:val="18"/>
                <w:szCs w:val="18"/>
                <w:lang w:val="en-GB" w:eastAsia="zh-CN"/>
              </w:rPr>
              <w:t xml:space="preserve"> MCCH-RNTI.</w:t>
            </w:r>
          </w:p>
          <w:p w14:paraId="598D7D57" w14:textId="77777777" w:rsidR="00E40ABF" w:rsidRPr="00E40ABF" w:rsidRDefault="00E40ABF" w:rsidP="00EB2E9A">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w:t>
            </w:r>
            <w:r w:rsidRPr="00E40ABF">
              <w:rPr>
                <w:rFonts w:ascii="Arial" w:eastAsia="宋体" w:hAnsi="Arial" w:cs="Arial"/>
                <w:sz w:val="18"/>
                <w:szCs w:val="18"/>
                <w:lang w:val="en-GB" w:eastAsia="zh-CN"/>
              </w:rPr>
              <w:t xml:space="preserve"> of gr</w:t>
            </w:r>
            <w:r w:rsidRPr="00E40ABF">
              <w:rPr>
                <w:rFonts w:ascii="Arial" w:eastAsia="MS Gothic" w:hAnsi="Arial" w:cs="Arial"/>
                <w:sz w:val="18"/>
                <w:szCs w:val="18"/>
                <w:lang w:val="en-GB" w:eastAsia="ja-JP"/>
              </w:rPr>
              <w:t>oup-common PDCCH/PDSCH with CRC scrambled by G-RNTI.</w:t>
            </w:r>
          </w:p>
          <w:p w14:paraId="240E5F8E" w14:textId="77777777" w:rsidR="00E40ABF" w:rsidRPr="00E40ABF" w:rsidRDefault="00E40ABF" w:rsidP="00EB2E9A">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CFR configuration for broadcast.</w:t>
            </w:r>
          </w:p>
          <w:p w14:paraId="5674821B" w14:textId="77777777" w:rsidR="00E40ABF" w:rsidRPr="00E40ABF" w:rsidRDefault="00E40ABF" w:rsidP="00EB2E9A">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 xml:space="preserve">Support of CORESET and common search space for broadcast. </w:t>
            </w:r>
          </w:p>
          <w:p w14:paraId="4EB03680" w14:textId="77777777" w:rsidR="00E40ABF" w:rsidRPr="00E40ABF" w:rsidRDefault="00E40ABF" w:rsidP="00EB2E9A">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DCI format 1_0 with CRC scrambled with G-RNTI/MCCH-RNTI for broadcast.</w:t>
            </w:r>
          </w:p>
          <w:p w14:paraId="5927AD88" w14:textId="77777777" w:rsidR="00E40ABF" w:rsidRPr="00E40ABF" w:rsidRDefault="00E40ABF" w:rsidP="00EB2E9A">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of inter-slot TDM between unicast PDSCH and group-common PDSCH in different slots.</w:t>
            </w:r>
          </w:p>
          <w:p w14:paraId="403823A7" w14:textId="6ECF9537" w:rsidR="00E40ABF" w:rsidRPr="00DC797C" w:rsidRDefault="00E40ABF" w:rsidP="00EB2E9A">
            <w:pPr>
              <w:numPr>
                <w:ilvl w:val="3"/>
                <w:numId w:val="15"/>
              </w:numPr>
              <w:autoSpaceDE w:val="0"/>
              <w:autoSpaceDN w:val="0"/>
              <w:adjustRightInd w:val="0"/>
              <w:snapToGrid w:val="0"/>
              <w:contextualSpacing/>
              <w:jc w:val="both"/>
              <w:rPr>
                <w:ins w:id="8" w:author="曲鑫" w:date="2021-11-01T17:43:00Z"/>
                <w:rFonts w:ascii="Arial" w:eastAsia="MS Gothic" w:hAnsi="Arial" w:cs="Arial"/>
                <w:sz w:val="18"/>
                <w:szCs w:val="18"/>
                <w:lang w:val="en-GB" w:eastAsia="ja-JP"/>
              </w:rPr>
            </w:pPr>
            <w:r w:rsidRPr="00E40ABF">
              <w:rPr>
                <w:rFonts w:ascii="Arial" w:eastAsia="宋体" w:hAnsi="Arial" w:cs="Arial"/>
                <w:sz w:val="18"/>
                <w:szCs w:val="18"/>
                <w:lang w:val="en-GB" w:eastAsia="zh-CN"/>
              </w:rPr>
              <w:t>Support MCCH change notification indication via DCI.</w:t>
            </w:r>
          </w:p>
          <w:p w14:paraId="2C9C5BD0" w14:textId="00006586" w:rsidR="009F13DE" w:rsidRDefault="00DC797C" w:rsidP="00EB2E9A">
            <w:pPr>
              <w:numPr>
                <w:ilvl w:val="3"/>
                <w:numId w:val="15"/>
              </w:numPr>
              <w:autoSpaceDE w:val="0"/>
              <w:autoSpaceDN w:val="0"/>
              <w:adjustRightInd w:val="0"/>
              <w:snapToGrid w:val="0"/>
              <w:contextualSpacing/>
              <w:jc w:val="both"/>
              <w:rPr>
                <w:ins w:id="9" w:author="vivo" w:date="2021-11-05T18:54:00Z"/>
                <w:rFonts w:ascii="Arial" w:eastAsia="MS Gothic" w:hAnsi="Arial" w:cs="Arial"/>
                <w:color w:val="C00000"/>
                <w:sz w:val="18"/>
                <w:szCs w:val="18"/>
                <w:lang w:val="en-GB" w:eastAsia="ja-JP"/>
              </w:rPr>
            </w:pPr>
            <w:commentRangeStart w:id="10"/>
            <w:ins w:id="11" w:author="vivo" w:date="2021-11-01T18:01:00Z">
              <w:r w:rsidRPr="00DC797C">
                <w:rPr>
                  <w:rFonts w:ascii="Arial" w:eastAsia="MS Gothic" w:hAnsi="Arial" w:cs="Arial"/>
                  <w:color w:val="C00000"/>
                  <w:sz w:val="18"/>
                  <w:szCs w:val="18"/>
                  <w:lang w:val="en-GB" w:eastAsia="ja-JP"/>
                </w:rPr>
                <w:t>S</w:t>
              </w:r>
            </w:ins>
            <w:ins w:id="12" w:author="vivo" w:date="2021-11-01T18:02:00Z">
              <w:r w:rsidRPr="00DC797C">
                <w:rPr>
                  <w:rFonts w:ascii="Arial" w:eastAsia="MS Gothic" w:hAnsi="Arial" w:cs="Arial"/>
                  <w:color w:val="C00000"/>
                  <w:sz w:val="18"/>
                  <w:szCs w:val="18"/>
                  <w:lang w:val="en-GB" w:eastAsia="ja-JP"/>
                </w:rPr>
                <w:t>upport slot-level repetition for MTCH</w:t>
              </w:r>
            </w:ins>
            <w:commentRangeEnd w:id="10"/>
            <w:r>
              <w:rPr>
                <w:rStyle w:val="a5"/>
              </w:rPr>
              <w:commentReference w:id="10"/>
            </w:r>
          </w:p>
          <w:p w14:paraId="1C0AC95A" w14:textId="77777777" w:rsidR="000D47AD" w:rsidRPr="00DC797C" w:rsidRDefault="000D47AD" w:rsidP="00EB2E9A">
            <w:pPr>
              <w:numPr>
                <w:ilvl w:val="3"/>
                <w:numId w:val="15"/>
              </w:numPr>
              <w:autoSpaceDE w:val="0"/>
              <w:autoSpaceDN w:val="0"/>
              <w:adjustRightInd w:val="0"/>
              <w:snapToGrid w:val="0"/>
              <w:contextualSpacing/>
              <w:jc w:val="both"/>
              <w:rPr>
                <w:ins w:id="13" w:author="vivo" w:date="2021-11-05T18:54:00Z"/>
                <w:rFonts w:ascii="Arial" w:eastAsia="MS Gothic" w:hAnsi="Arial" w:cs="Arial"/>
                <w:color w:val="C00000"/>
                <w:sz w:val="18"/>
                <w:szCs w:val="18"/>
                <w:lang w:val="en-GB" w:eastAsia="ja-JP"/>
              </w:rPr>
            </w:pPr>
            <w:ins w:id="14" w:author="vivo" w:date="2021-11-05T18:54:00Z">
              <w:r w:rsidRPr="00C25FDC">
                <w:rPr>
                  <w:rFonts w:ascii="Arial" w:eastAsiaTheme="minorEastAsia" w:hAnsi="Arial" w:cs="Arial"/>
                  <w:color w:val="C00000"/>
                  <w:sz w:val="18"/>
                  <w:szCs w:val="18"/>
                  <w:lang w:val="en-GB" w:eastAsia="zh-CN"/>
                </w:rPr>
                <w:t xml:space="preserve">Support of </w:t>
              </w:r>
            </w:ins>
            <w:ins w:id="15" w:author="vivo" w:date="2021-11-05T18:54:00Z">
              <w:r w:rsidRPr="00D0498D">
                <w:rPr>
                  <w:rFonts w:ascii="Times New Roman" w:hAnsi="Times New Roman"/>
                  <w:position w:val="-6"/>
                  <w:szCs w:val="20"/>
                </w:rPr>
                <w:object w:dxaOrig="520" w:dyaOrig="260" w14:anchorId="767906E7">
                  <v:shape id="_x0000_i1027" type="#_x0000_t75" style="width:26.3pt;height:13.4pt" o:ole="">
                    <v:imagedata r:id="rId8" o:title=""/>
                  </v:shape>
                  <o:OLEObject Type="Embed" ProgID="Equation.DSMT4" ShapeID="_x0000_i1027" DrawAspect="Content" ObjectID="_1703434152" r:id="rId14"/>
                </w:object>
              </w:r>
            </w:ins>
            <w:ins w:id="16" w:author="vivo" w:date="2021-11-05T18:54:00Z">
              <w:r w:rsidRPr="00C25FDC">
                <w:rPr>
                  <w:rFonts w:ascii="Arial" w:eastAsiaTheme="minorEastAsia" w:hAnsi="Arial" w:cs="Arial"/>
                  <w:color w:val="C00000"/>
                  <w:sz w:val="18"/>
                  <w:szCs w:val="18"/>
                  <w:lang w:val="en-GB" w:eastAsia="zh-CN"/>
                </w:rPr>
                <w:t>G-RNTIs for broadcast.</w:t>
              </w:r>
            </w:ins>
          </w:p>
          <w:p w14:paraId="674DAC86" w14:textId="35A1E75F" w:rsidR="009F13DE" w:rsidRPr="00DC797C" w:rsidRDefault="000D47AD" w:rsidP="009F13DE">
            <w:pPr>
              <w:autoSpaceDE w:val="0"/>
              <w:autoSpaceDN w:val="0"/>
              <w:adjustRightInd w:val="0"/>
              <w:snapToGrid w:val="0"/>
              <w:ind w:left="420"/>
              <w:contextualSpacing/>
              <w:jc w:val="both"/>
              <w:rPr>
                <w:rFonts w:ascii="Arial" w:eastAsia="宋体" w:hAnsi="Arial" w:cs="Arial"/>
                <w:sz w:val="18"/>
                <w:szCs w:val="18"/>
                <w:lang w:val="en-GB" w:eastAsia="zh-CN"/>
              </w:rPr>
            </w:pPr>
            <w:ins w:id="17" w:author="vivo" w:date="2021-11-05T18:54:00Z">
              <w:r w:rsidRPr="00C25FDC">
                <w:rPr>
                  <w:rFonts w:ascii="Arial" w:eastAsiaTheme="minorEastAsia" w:hAnsi="Arial" w:cs="Arial" w:hint="eastAsia"/>
                  <w:color w:val="C00000"/>
                  <w:sz w:val="18"/>
                  <w:szCs w:val="18"/>
                  <w:lang w:val="en-GB" w:eastAsia="zh-CN"/>
                </w:rPr>
                <w:t>F</w:t>
              </w:r>
              <w:r w:rsidRPr="00C25FDC">
                <w:rPr>
                  <w:rFonts w:ascii="Arial" w:eastAsiaTheme="minorEastAsia" w:hAnsi="Arial" w:cs="Arial"/>
                  <w:color w:val="C00000"/>
                  <w:sz w:val="18"/>
                  <w:szCs w:val="18"/>
                  <w:lang w:val="en-GB" w:eastAsia="zh-CN"/>
                </w:rPr>
                <w:t>FS</w:t>
              </w:r>
              <w:r>
                <w:rPr>
                  <w:rFonts w:ascii="Arial" w:eastAsiaTheme="minorEastAsia" w:hAnsi="Arial" w:cs="Arial"/>
                  <w:color w:val="C00000"/>
                  <w:sz w:val="18"/>
                  <w:szCs w:val="18"/>
                  <w:lang w:val="en-GB" w:eastAsia="zh-CN"/>
                </w:rPr>
                <w:t xml:space="preserve"> details of N</w:t>
              </w:r>
              <w:r w:rsidRPr="00C25FDC">
                <w:rPr>
                  <w:rFonts w:ascii="Arial" w:eastAsiaTheme="minorEastAsia" w:hAnsi="Arial" w:cs="Arial"/>
                  <w:color w:val="C00000"/>
                  <w:sz w:val="18"/>
                  <w:szCs w:val="18"/>
                  <w:lang w:val="en-GB" w:eastAsia="zh-CN"/>
                </w:rPr>
                <w:t xml:space="preserve"> </w:t>
              </w:r>
            </w:ins>
          </w:p>
          <w:p w14:paraId="62391CDC" w14:textId="0265765D" w:rsidR="00600D4F" w:rsidRPr="00E40ABF" w:rsidRDefault="00600D4F" w:rsidP="00600D4F">
            <w:pPr>
              <w:autoSpaceDE w:val="0"/>
              <w:autoSpaceDN w:val="0"/>
              <w:adjustRightInd w:val="0"/>
              <w:snapToGrid w:val="0"/>
              <w:ind w:left="420"/>
              <w:contextualSpacing/>
              <w:jc w:val="both"/>
              <w:rPr>
                <w:rFonts w:ascii="Arial" w:eastAsiaTheme="minorEastAsia" w:hAnsi="Arial" w:cs="Arial"/>
                <w:sz w:val="18"/>
                <w:szCs w:val="18"/>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441517B0" w14:textId="77777777" w:rsidR="00E40ABF" w:rsidRPr="00E40ABF" w:rsidRDefault="00E40ABF" w:rsidP="00E40ABF">
            <w:pPr>
              <w:keepNext/>
              <w:keepLines/>
              <w:rPr>
                <w:rFonts w:ascii="Arial" w:eastAsia="宋体" w:hAnsi="Arial" w:cs="Arial"/>
                <w:strike/>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hideMark/>
          </w:tcPr>
          <w:p w14:paraId="783A86C3"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8D104D9"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18"/>
                <w:lang w:val="en-GB"/>
              </w:rPr>
              <w:t>Optional without capability signalling</w:t>
            </w:r>
          </w:p>
        </w:tc>
      </w:tr>
      <w:tr w:rsidR="00F71394" w:rsidRPr="00E40ABF" w14:paraId="5147398D"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30C249D8" w14:textId="77777777" w:rsidR="00F71394" w:rsidRPr="00E40ABF" w:rsidRDefault="00F71394" w:rsidP="00F71394">
            <w:pPr>
              <w:keepNext/>
              <w:keepLines/>
              <w:rPr>
                <w:rFonts w:ascii="Arial" w:eastAsia="宋体" w:hAnsi="Arial" w:cs="Arial"/>
                <w:sz w:val="18"/>
                <w:szCs w:val="18"/>
                <w:lang w:val="en-GB" w:eastAsia="ja-JP"/>
              </w:rPr>
            </w:pPr>
            <w:bookmarkStart w:id="18" w:name="_Hlk86677480"/>
            <w:r w:rsidRPr="00E40ABF">
              <w:rPr>
                <w:rFonts w:ascii="Arial" w:eastAsia="宋体" w:hAnsi="Arial" w:cs="Arial"/>
                <w:sz w:val="18"/>
                <w:szCs w:val="18"/>
                <w:lang w:val="en-GB" w:eastAsia="ja-JP"/>
              </w:rPr>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2897B55E" w14:textId="77777777" w:rsidR="00F71394" w:rsidRPr="00E40ABF" w:rsidRDefault="00F71394" w:rsidP="00F71394">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1035" w:type="dxa"/>
            <w:tcBorders>
              <w:top w:val="single" w:sz="4" w:space="0" w:color="auto"/>
              <w:left w:val="single" w:sz="4" w:space="0" w:color="auto"/>
              <w:bottom w:val="single" w:sz="4" w:space="0" w:color="auto"/>
              <w:right w:val="single" w:sz="4" w:space="0" w:color="auto"/>
            </w:tcBorders>
            <w:hideMark/>
          </w:tcPr>
          <w:p w14:paraId="5F159F14" w14:textId="77777777" w:rsidR="00F71394" w:rsidRPr="00E40ABF" w:rsidRDefault="00F71394" w:rsidP="00F71394">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Dynamic scheduling for multicast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2714875D" w14:textId="77777777" w:rsidR="00F71394" w:rsidRPr="000132EF" w:rsidRDefault="00F71394" w:rsidP="00EB2E9A">
            <w:pPr>
              <w:pStyle w:val="ae"/>
              <w:widowControl/>
              <w:numPr>
                <w:ilvl w:val="0"/>
                <w:numId w:val="16"/>
              </w:numPr>
              <w:autoSpaceDE w:val="0"/>
              <w:autoSpaceDN w:val="0"/>
              <w:adjustRightInd w:val="0"/>
              <w:snapToGrid w:val="0"/>
              <w:spacing w:afterLines="50" w:after="120"/>
              <w:ind w:firstLineChars="0"/>
              <w:contextualSpacing/>
              <w:rPr>
                <w:rFonts w:ascii="Arial" w:hAnsi="Arial" w:cs="Arial"/>
                <w:sz w:val="18"/>
                <w:szCs w:val="18"/>
              </w:rPr>
            </w:pPr>
            <w:r w:rsidRPr="000132EF">
              <w:rPr>
                <w:rFonts w:ascii="Arial" w:hAnsi="Arial" w:cs="Arial"/>
                <w:sz w:val="18"/>
                <w:szCs w:val="18"/>
              </w:rPr>
              <w:t>Support</w:t>
            </w:r>
            <w:r w:rsidRPr="000132EF">
              <w:rPr>
                <w:rFonts w:ascii="Arial" w:eastAsiaTheme="minorEastAsia" w:hAnsi="Arial" w:cs="Arial"/>
                <w:sz w:val="18"/>
                <w:szCs w:val="18"/>
              </w:rPr>
              <w:t xml:space="preserve"> of gr</w:t>
            </w:r>
            <w:r w:rsidRPr="000132EF">
              <w:rPr>
                <w:rFonts w:ascii="Arial" w:hAnsi="Arial" w:cs="Arial"/>
                <w:sz w:val="18"/>
                <w:szCs w:val="18"/>
              </w:rPr>
              <w:t>oup-common PDCCH/PDSCH with CRC scrambled by G-RNTI</w:t>
            </w:r>
            <w:r w:rsidRPr="000132EF">
              <w:rPr>
                <w:rFonts w:ascii="Arial" w:eastAsiaTheme="minorEastAsia" w:hAnsi="Arial" w:cs="Arial"/>
                <w:sz w:val="18"/>
                <w:szCs w:val="18"/>
              </w:rPr>
              <w:t>.</w:t>
            </w:r>
          </w:p>
          <w:p w14:paraId="5999BD78" w14:textId="77777777" w:rsidR="00F71394" w:rsidRPr="000132EF" w:rsidRDefault="00F71394" w:rsidP="00EB2E9A">
            <w:pPr>
              <w:pStyle w:val="ae"/>
              <w:widowControl/>
              <w:numPr>
                <w:ilvl w:val="0"/>
                <w:numId w:val="16"/>
              </w:numPr>
              <w:autoSpaceDE w:val="0"/>
              <w:autoSpaceDN w:val="0"/>
              <w:adjustRightInd w:val="0"/>
              <w:snapToGrid w:val="0"/>
              <w:ind w:firstLineChars="0"/>
              <w:contextualSpacing/>
              <w:rPr>
                <w:rFonts w:ascii="Arial" w:hAnsi="Arial" w:cs="Arial"/>
                <w:sz w:val="18"/>
                <w:szCs w:val="18"/>
              </w:rPr>
            </w:pPr>
            <w:r w:rsidRPr="000132EF">
              <w:rPr>
                <w:rFonts w:ascii="Arial" w:eastAsiaTheme="minorEastAsia" w:hAnsi="Arial" w:cs="Arial"/>
                <w:sz w:val="18"/>
                <w:szCs w:val="18"/>
              </w:rPr>
              <w:t>Support of CFR configuration for multicast.</w:t>
            </w:r>
          </w:p>
          <w:p w14:paraId="7A0697C1" w14:textId="77777777" w:rsidR="00F71394" w:rsidRPr="000132EF" w:rsidRDefault="00F71394" w:rsidP="00EB2E9A">
            <w:pPr>
              <w:pStyle w:val="ae"/>
              <w:widowControl/>
              <w:numPr>
                <w:ilvl w:val="0"/>
                <w:numId w:val="16"/>
              </w:numPr>
              <w:autoSpaceDE w:val="0"/>
              <w:autoSpaceDN w:val="0"/>
              <w:adjustRightInd w:val="0"/>
              <w:snapToGrid w:val="0"/>
              <w:ind w:firstLineChars="0"/>
              <w:contextualSpacing/>
              <w:rPr>
                <w:rFonts w:ascii="Arial" w:hAnsi="Arial" w:cs="Arial"/>
                <w:sz w:val="18"/>
                <w:szCs w:val="18"/>
              </w:rPr>
            </w:pPr>
            <w:r w:rsidRPr="000132EF">
              <w:rPr>
                <w:rFonts w:ascii="Arial" w:eastAsiaTheme="minorEastAsia" w:hAnsi="Arial" w:cs="Arial"/>
                <w:sz w:val="18"/>
                <w:szCs w:val="18"/>
              </w:rPr>
              <w:t>Support of CORESET and common search space configuration for multicast.</w:t>
            </w:r>
          </w:p>
          <w:p w14:paraId="69F8CE48" w14:textId="77777777" w:rsidR="00F71394" w:rsidRPr="000132EF" w:rsidRDefault="00F71394" w:rsidP="00EB2E9A">
            <w:pPr>
              <w:pStyle w:val="ae"/>
              <w:widowControl/>
              <w:numPr>
                <w:ilvl w:val="0"/>
                <w:numId w:val="16"/>
              </w:numPr>
              <w:autoSpaceDE w:val="0"/>
              <w:autoSpaceDN w:val="0"/>
              <w:adjustRightInd w:val="0"/>
              <w:snapToGrid w:val="0"/>
              <w:ind w:firstLineChars="0"/>
              <w:contextualSpacing/>
              <w:rPr>
                <w:rFonts w:ascii="Arial" w:hAnsi="Arial" w:cs="Arial"/>
                <w:sz w:val="18"/>
                <w:szCs w:val="18"/>
              </w:rPr>
            </w:pPr>
            <w:r w:rsidRPr="000132EF">
              <w:rPr>
                <w:rFonts w:ascii="Arial" w:eastAsiaTheme="minorEastAsia" w:hAnsi="Arial" w:cs="Arial"/>
                <w:sz w:val="18"/>
                <w:szCs w:val="18"/>
              </w:rPr>
              <w:t>Support of DCI format 1_0 / 1_1 with CRC scrambled with G-RNTI for multicast.</w:t>
            </w:r>
          </w:p>
          <w:p w14:paraId="090E9413" w14:textId="77777777" w:rsidR="00F71394" w:rsidRPr="000132EF" w:rsidRDefault="00F71394" w:rsidP="00EB2E9A">
            <w:pPr>
              <w:pStyle w:val="ae"/>
              <w:widowControl/>
              <w:numPr>
                <w:ilvl w:val="0"/>
                <w:numId w:val="16"/>
              </w:numPr>
              <w:ind w:firstLineChars="0"/>
              <w:jc w:val="left"/>
              <w:rPr>
                <w:rFonts w:ascii="Arial" w:hAnsi="Arial" w:cs="Arial"/>
                <w:sz w:val="18"/>
                <w:szCs w:val="18"/>
              </w:rPr>
            </w:pPr>
            <w:r w:rsidRPr="000132EF">
              <w:rPr>
                <w:rFonts w:ascii="Arial" w:hAnsi="Arial" w:cs="Arial"/>
                <w:sz w:val="18"/>
                <w:szCs w:val="18"/>
              </w:rPr>
              <w:t xml:space="preserve">Support of inter-slot TDM between unicast PDSCH and group-common PDSCH in different slots. </w:t>
            </w:r>
          </w:p>
          <w:p w14:paraId="0F53504E" w14:textId="113C49A4" w:rsidR="00F71394" w:rsidRPr="000132EF" w:rsidDel="000132EF" w:rsidRDefault="00F71394" w:rsidP="00EB2E9A">
            <w:pPr>
              <w:pStyle w:val="ae"/>
              <w:widowControl/>
              <w:numPr>
                <w:ilvl w:val="0"/>
                <w:numId w:val="16"/>
              </w:numPr>
              <w:ind w:firstLineChars="0"/>
              <w:jc w:val="left"/>
              <w:rPr>
                <w:del w:id="19" w:author="vivo" w:date="2021-12-23T21:19:00Z"/>
                <w:rFonts w:ascii="Arial" w:hAnsi="Arial" w:cs="Arial"/>
                <w:sz w:val="18"/>
                <w:szCs w:val="18"/>
              </w:rPr>
            </w:pPr>
            <w:ins w:id="20" w:author="RAN1#107-e" w:date="2021-11-26T00:29:00Z">
              <w:del w:id="21" w:author="vivo" w:date="2021-12-23T21:19:00Z">
                <w:r w:rsidRPr="000132EF" w:rsidDel="000132EF">
                  <w:rPr>
                    <w:rFonts w:ascii="Arial" w:hAnsi="Arial" w:cs="Arial"/>
                    <w:sz w:val="18"/>
                    <w:szCs w:val="18"/>
                  </w:rPr>
                  <w:delText>[</w:delText>
                </w:r>
              </w:del>
            </w:ins>
            <w:del w:id="22" w:author="vivo" w:date="2021-12-23T21:19:00Z">
              <w:r w:rsidRPr="000132EF" w:rsidDel="000132EF">
                <w:rPr>
                  <w:rFonts w:ascii="Arial" w:hAnsi="Arial" w:cs="Arial"/>
                  <w:sz w:val="18"/>
                  <w:szCs w:val="18"/>
                </w:rPr>
                <w:delText xml:space="preserve">Support ACK/NACK based HARQ-ACK feedback, and support enabling/disabling ACK/NACK based HARQ-ACK feedback configured by RRC signaling. </w:delText>
              </w:r>
            </w:del>
            <w:ins w:id="23" w:author="RAN1#107-e" w:date="2021-11-26T00:29:00Z">
              <w:del w:id="24" w:author="vivo" w:date="2021-12-23T21:19:00Z">
                <w:r w:rsidRPr="000132EF" w:rsidDel="000132EF">
                  <w:rPr>
                    <w:rFonts w:ascii="Arial" w:hAnsi="Arial" w:cs="Arial"/>
                    <w:sz w:val="18"/>
                    <w:szCs w:val="18"/>
                  </w:rPr>
                  <w:delText>]</w:delText>
                </w:r>
              </w:del>
            </w:ins>
          </w:p>
          <w:p w14:paraId="0A3C8B0B" w14:textId="00895055" w:rsidR="00F71394" w:rsidRPr="000132EF" w:rsidDel="000132EF" w:rsidRDefault="00F71394" w:rsidP="00EB2E9A">
            <w:pPr>
              <w:pStyle w:val="ae"/>
              <w:widowControl/>
              <w:numPr>
                <w:ilvl w:val="0"/>
                <w:numId w:val="16"/>
              </w:numPr>
              <w:autoSpaceDE w:val="0"/>
              <w:autoSpaceDN w:val="0"/>
              <w:adjustRightInd w:val="0"/>
              <w:snapToGrid w:val="0"/>
              <w:ind w:firstLineChars="0"/>
              <w:contextualSpacing/>
              <w:rPr>
                <w:del w:id="25" w:author="vivo" w:date="2021-12-23T21:19:00Z"/>
                <w:rFonts w:ascii="Arial" w:hAnsi="Arial" w:cs="Arial"/>
                <w:sz w:val="18"/>
                <w:szCs w:val="18"/>
              </w:rPr>
            </w:pPr>
            <w:del w:id="26" w:author="vivo" w:date="2021-12-23T21:19:00Z">
              <w:r w:rsidRPr="000132EF" w:rsidDel="000132EF">
                <w:rPr>
                  <w:rFonts w:ascii="Arial" w:hAnsi="Arial" w:cs="Arial"/>
                  <w:sz w:val="18"/>
                  <w:szCs w:val="18"/>
                </w:rPr>
                <w:delText>Support PTM retransmission for multicast.</w:delText>
              </w:r>
            </w:del>
          </w:p>
          <w:p w14:paraId="4FAEDC25" w14:textId="357BF8DF" w:rsidR="00F71394" w:rsidRPr="000132EF" w:rsidDel="000132EF" w:rsidRDefault="00F71394" w:rsidP="00EB2E9A">
            <w:pPr>
              <w:pStyle w:val="ae"/>
              <w:widowControl/>
              <w:numPr>
                <w:ilvl w:val="0"/>
                <w:numId w:val="16"/>
              </w:numPr>
              <w:autoSpaceDE w:val="0"/>
              <w:autoSpaceDN w:val="0"/>
              <w:adjustRightInd w:val="0"/>
              <w:snapToGrid w:val="0"/>
              <w:ind w:firstLineChars="0"/>
              <w:contextualSpacing/>
              <w:rPr>
                <w:del w:id="27" w:author="vivo" w:date="2021-12-23T21:19:00Z"/>
                <w:rFonts w:ascii="Arial" w:hAnsi="Arial" w:cs="Arial"/>
                <w:sz w:val="18"/>
                <w:szCs w:val="18"/>
              </w:rPr>
            </w:pPr>
            <w:del w:id="28" w:author="vivo" w:date="2021-12-23T21:19:00Z">
              <w:r w:rsidRPr="000132EF" w:rsidDel="000132EF">
                <w:rPr>
                  <w:rFonts w:ascii="Arial" w:hAnsi="Arial" w:cs="Arial"/>
                  <w:sz w:val="18"/>
                  <w:szCs w:val="18"/>
                </w:rPr>
                <w:delText>Support PTP retransmission for multicast.</w:delText>
              </w:r>
            </w:del>
          </w:p>
          <w:p w14:paraId="63EE0B13" w14:textId="77777777" w:rsidR="000132EF" w:rsidRDefault="00F71394" w:rsidP="00F71394">
            <w:pPr>
              <w:autoSpaceDE w:val="0"/>
              <w:autoSpaceDN w:val="0"/>
              <w:adjustRightInd w:val="0"/>
              <w:snapToGrid w:val="0"/>
              <w:contextualSpacing/>
              <w:jc w:val="both"/>
              <w:rPr>
                <w:ins w:id="29" w:author="vivo" w:date="2021-12-23T21:20:00Z"/>
                <w:rFonts w:ascii="Arial" w:hAnsi="Arial" w:cs="Arial"/>
                <w:sz w:val="18"/>
                <w:szCs w:val="18"/>
              </w:rPr>
            </w:pPr>
            <w:del w:id="30" w:author="RAN1#107-e" w:date="2021-11-26T00:30:00Z">
              <w:r w:rsidRPr="000132EF" w:rsidDel="001E3B8D">
                <w:rPr>
                  <w:rFonts w:ascii="Arial" w:hAnsi="Arial" w:cs="Arial"/>
                  <w:sz w:val="18"/>
                  <w:szCs w:val="18"/>
                </w:rPr>
                <w:delText>FFS whether/how to separate the above capabilities from FG 33-2</w:delText>
              </w:r>
            </w:del>
          </w:p>
          <w:p w14:paraId="0240454C" w14:textId="70075252" w:rsidR="00F71394" w:rsidRPr="000132EF" w:rsidRDefault="00F71394" w:rsidP="00F71394">
            <w:pPr>
              <w:autoSpaceDE w:val="0"/>
              <w:autoSpaceDN w:val="0"/>
              <w:adjustRightInd w:val="0"/>
              <w:snapToGrid w:val="0"/>
              <w:contextualSpacing/>
              <w:jc w:val="both"/>
              <w:rPr>
                <w:ins w:id="31" w:author="RAN1#107-e" w:date="2021-11-26T00:30:00Z"/>
                <w:rFonts w:ascii="Arial" w:hAnsi="Arial" w:cs="Arial"/>
                <w:sz w:val="18"/>
                <w:szCs w:val="18"/>
              </w:rPr>
            </w:pPr>
            <w:ins w:id="32" w:author="RAN1#107-e" w:date="2021-11-26T00:30:00Z">
              <w:r w:rsidRPr="000132EF">
                <w:rPr>
                  <w:rFonts w:ascii="Arial" w:hAnsi="Arial" w:cs="Arial"/>
                  <w:sz w:val="18"/>
                  <w:szCs w:val="18"/>
                </w:rPr>
                <w:t>FFS whether to separate the capability for support of DCI format 1_1 with CRC scrambled with G-RNTI for multicast</w:t>
              </w:r>
            </w:ins>
          </w:p>
          <w:p w14:paraId="76AF1D84" w14:textId="2E4B8C51" w:rsidR="00F71394" w:rsidRPr="000132EF" w:rsidDel="000132EF" w:rsidRDefault="00F71394" w:rsidP="00F71394">
            <w:pPr>
              <w:autoSpaceDE w:val="0"/>
              <w:autoSpaceDN w:val="0"/>
              <w:adjustRightInd w:val="0"/>
              <w:snapToGrid w:val="0"/>
              <w:contextualSpacing/>
              <w:jc w:val="both"/>
              <w:rPr>
                <w:ins w:id="33" w:author="RAN1#107-e" w:date="2021-11-26T00:30:00Z"/>
                <w:del w:id="34" w:author="vivo" w:date="2021-12-23T21:20:00Z"/>
                <w:rFonts w:ascii="Arial" w:hAnsi="Arial" w:cs="Arial"/>
                <w:sz w:val="18"/>
                <w:szCs w:val="18"/>
              </w:rPr>
            </w:pPr>
            <w:ins w:id="35" w:author="RAN1#107-e" w:date="2021-11-26T00:30:00Z">
              <w:del w:id="36" w:author="vivo" w:date="2021-12-23T21:20:00Z">
                <w:r w:rsidRPr="000132EF" w:rsidDel="000132EF">
                  <w:rPr>
                    <w:rFonts w:ascii="Arial" w:hAnsi="Arial" w:cs="Arial"/>
                    <w:sz w:val="18"/>
                    <w:szCs w:val="18"/>
                  </w:rPr>
                  <w:delText>FFS whether to support NACK-only and/or ACK/NACK based HARQ-ACK feedback</w:delText>
                </w:r>
              </w:del>
            </w:ins>
          </w:p>
          <w:p w14:paraId="370C57E7" w14:textId="39B9B628" w:rsidR="00F71394" w:rsidRPr="000132EF" w:rsidDel="000132EF" w:rsidRDefault="00F71394" w:rsidP="00F71394">
            <w:pPr>
              <w:autoSpaceDE w:val="0"/>
              <w:autoSpaceDN w:val="0"/>
              <w:adjustRightInd w:val="0"/>
              <w:snapToGrid w:val="0"/>
              <w:contextualSpacing/>
              <w:jc w:val="both"/>
              <w:rPr>
                <w:ins w:id="37" w:author="RAN1#107-e" w:date="2021-11-26T00:30:00Z"/>
                <w:del w:id="38" w:author="vivo" w:date="2021-12-23T21:20:00Z"/>
                <w:rFonts w:ascii="Arial" w:hAnsi="Arial" w:cs="Arial"/>
                <w:sz w:val="18"/>
                <w:szCs w:val="18"/>
              </w:rPr>
            </w:pPr>
            <w:ins w:id="39" w:author="RAN1#107-e" w:date="2021-11-26T00:30:00Z">
              <w:del w:id="40" w:author="vivo" w:date="2021-12-23T21:20:00Z">
                <w:r w:rsidRPr="000132EF" w:rsidDel="000132EF">
                  <w:rPr>
                    <w:rFonts w:ascii="Arial" w:hAnsi="Arial" w:cs="Arial"/>
                    <w:sz w:val="18"/>
                    <w:szCs w:val="18"/>
                  </w:rPr>
                  <w:delText>FFS whether to separate the capability for support of PTP retransmission for multicast</w:delText>
                </w:r>
              </w:del>
            </w:ins>
          </w:p>
          <w:p w14:paraId="30371297" w14:textId="72A209AB" w:rsidR="00F71394" w:rsidRPr="000132EF" w:rsidRDefault="00F71394" w:rsidP="0000478C">
            <w:pPr>
              <w:rPr>
                <w:rFonts w:ascii="Arial" w:eastAsia="MS Gothic" w:hAnsi="Arial" w:cs="Arial"/>
                <w:sz w:val="18"/>
                <w:szCs w:val="18"/>
                <w:lang w:val="en-GB" w:eastAsia="ja-JP"/>
              </w:rPr>
            </w:pPr>
            <w:ins w:id="41" w:author="RAN1#107-e" w:date="2021-11-26T00:30:00Z">
              <w:del w:id="42" w:author="vivo" w:date="2021-12-23T21:20:00Z">
                <w:r w:rsidRPr="000132EF" w:rsidDel="000132EF">
                  <w:rPr>
                    <w:rFonts w:ascii="Arial" w:hAnsi="Arial" w:cs="Arial"/>
                    <w:sz w:val="18"/>
                    <w:szCs w:val="18"/>
                  </w:rPr>
                  <w:delText>FFS whether to separate the capability for support of PTM retransmission for multicast</w:delText>
                </w:r>
              </w:del>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BD0F136" w14:textId="77777777" w:rsidR="00F71394" w:rsidRPr="00E40ABF" w:rsidRDefault="00F71394" w:rsidP="00F71394">
            <w:pPr>
              <w:keepNext/>
              <w:keepLines/>
              <w:rPr>
                <w:rFonts w:ascii="Arial" w:eastAsia="宋体" w:hAnsi="Arial" w:cs="Arial"/>
                <w:strike/>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hideMark/>
          </w:tcPr>
          <w:p w14:paraId="29C293F6" w14:textId="77777777" w:rsidR="00F71394" w:rsidRPr="00E40ABF" w:rsidRDefault="00F71394" w:rsidP="00F71394">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2F377CA" w14:textId="77777777" w:rsidR="00F71394" w:rsidRPr="00E40ABF" w:rsidRDefault="00F71394" w:rsidP="00F71394">
            <w:pPr>
              <w:keepNext/>
              <w:keepLines/>
              <w:rPr>
                <w:rFonts w:ascii="Arial" w:eastAsia="宋体" w:hAnsi="Arial" w:cs="Arial"/>
                <w:sz w:val="18"/>
                <w:szCs w:val="18"/>
                <w:lang w:val="en-GB" w:eastAsia="ja-JP"/>
              </w:rPr>
            </w:pPr>
            <w:r w:rsidRPr="00E40ABF">
              <w:rPr>
                <w:rFonts w:ascii="Arial" w:eastAsia="宋体" w:hAnsi="Arial" w:cs="Arial"/>
                <w:sz w:val="18"/>
                <w:szCs w:val="18"/>
                <w:lang w:val="en-GB"/>
              </w:rPr>
              <w:t>Optional with capability signalling</w:t>
            </w:r>
          </w:p>
        </w:tc>
      </w:tr>
      <w:tr w:rsidR="006A20D9" w:rsidRPr="00E40ABF" w14:paraId="460DC04A"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tcPr>
          <w:p w14:paraId="3822A893" w14:textId="77777777" w:rsidR="006A20D9" w:rsidRPr="00E40ABF" w:rsidRDefault="006A20D9" w:rsidP="00F71394">
            <w:pPr>
              <w:keepNext/>
              <w:keepLines/>
              <w:rPr>
                <w:rFonts w:ascii="Arial" w:eastAsia="宋体" w:hAnsi="Arial" w:cs="Arial"/>
                <w:sz w:val="18"/>
                <w:szCs w:val="28"/>
                <w:lang w:val="en-GB"/>
              </w:rPr>
            </w:pPr>
          </w:p>
        </w:tc>
        <w:tc>
          <w:tcPr>
            <w:tcW w:w="687" w:type="dxa"/>
            <w:tcBorders>
              <w:top w:val="single" w:sz="4" w:space="0" w:color="auto"/>
              <w:left w:val="single" w:sz="4" w:space="0" w:color="auto"/>
              <w:bottom w:val="single" w:sz="4" w:space="0" w:color="auto"/>
              <w:right w:val="single" w:sz="4" w:space="0" w:color="auto"/>
            </w:tcBorders>
          </w:tcPr>
          <w:p w14:paraId="24A9F17C" w14:textId="77777777" w:rsidR="006A20D9" w:rsidRPr="00E40ABF" w:rsidRDefault="006A20D9" w:rsidP="00F71394">
            <w:pPr>
              <w:keepNext/>
              <w:keepLines/>
              <w:rPr>
                <w:rFonts w:ascii="Arial" w:eastAsia="宋体" w:hAnsi="Arial" w:cs="Arial"/>
                <w:sz w:val="18"/>
                <w:szCs w:val="28"/>
                <w:lang w:val="en-GB" w:eastAsia="zh-CN"/>
              </w:rPr>
            </w:pPr>
          </w:p>
        </w:tc>
        <w:tc>
          <w:tcPr>
            <w:tcW w:w="1035" w:type="dxa"/>
            <w:tcBorders>
              <w:top w:val="single" w:sz="4" w:space="0" w:color="auto"/>
              <w:left w:val="single" w:sz="4" w:space="0" w:color="auto"/>
              <w:bottom w:val="single" w:sz="4" w:space="0" w:color="auto"/>
              <w:right w:val="single" w:sz="4" w:space="0" w:color="auto"/>
            </w:tcBorders>
          </w:tcPr>
          <w:p w14:paraId="26A1F2F9" w14:textId="77777777" w:rsidR="006A20D9" w:rsidRPr="00E40ABF" w:rsidRDefault="006A20D9" w:rsidP="00F71394">
            <w:pPr>
              <w:keepNext/>
              <w:keepLines/>
              <w:rPr>
                <w:rFonts w:ascii="Arial" w:eastAsia="宋体" w:hAnsi="Arial" w:cs="Arial"/>
                <w:sz w:val="18"/>
                <w:szCs w:val="28"/>
                <w:lang w:val="en-GB" w:eastAsia="zh-CN"/>
              </w:rPr>
            </w:pPr>
          </w:p>
        </w:tc>
        <w:tc>
          <w:tcPr>
            <w:tcW w:w="3827" w:type="dxa"/>
            <w:tcBorders>
              <w:top w:val="single" w:sz="4" w:space="0" w:color="auto"/>
              <w:left w:val="single" w:sz="4" w:space="0" w:color="auto"/>
              <w:bottom w:val="single" w:sz="4" w:space="0" w:color="auto"/>
              <w:right w:val="single" w:sz="4" w:space="0" w:color="auto"/>
            </w:tcBorders>
            <w:shd w:val="clear" w:color="auto" w:fill="FFFF00"/>
          </w:tcPr>
          <w:p w14:paraId="2DF2F487" w14:textId="77777777" w:rsidR="006A20D9" w:rsidRPr="00E40ABF" w:rsidRDefault="006A20D9" w:rsidP="00F71394">
            <w:pPr>
              <w:autoSpaceDE w:val="0"/>
              <w:autoSpaceDN w:val="0"/>
              <w:snapToGrid w:val="0"/>
              <w:jc w:val="both"/>
              <w:rPr>
                <w:rFonts w:ascii="Arial" w:eastAsia="MS Gothic" w:hAnsi="Arial" w:cs="Arial"/>
                <w:color w:val="000000"/>
                <w:sz w:val="18"/>
                <w:szCs w:val="28"/>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C9BB01D" w14:textId="77777777" w:rsidR="006A20D9" w:rsidRPr="00E40ABF" w:rsidRDefault="006A20D9" w:rsidP="00F71394">
            <w:pPr>
              <w:keepNext/>
              <w:keepLines/>
              <w:rPr>
                <w:rFonts w:ascii="Arial" w:eastAsia="宋体" w:hAnsi="Arial" w:cs="Arial"/>
                <w:color w:val="000000"/>
                <w:sz w:val="18"/>
                <w:szCs w:val="28"/>
                <w:lang w:val="en-GB"/>
              </w:rPr>
            </w:pPr>
          </w:p>
        </w:tc>
        <w:tc>
          <w:tcPr>
            <w:tcW w:w="709" w:type="dxa"/>
            <w:tcBorders>
              <w:top w:val="single" w:sz="4" w:space="0" w:color="auto"/>
              <w:left w:val="single" w:sz="4" w:space="0" w:color="auto"/>
              <w:bottom w:val="single" w:sz="4" w:space="0" w:color="auto"/>
              <w:right w:val="single" w:sz="4" w:space="0" w:color="auto"/>
            </w:tcBorders>
          </w:tcPr>
          <w:p w14:paraId="5BC036E7" w14:textId="77777777" w:rsidR="006A20D9" w:rsidRPr="00E40ABF" w:rsidRDefault="006A20D9" w:rsidP="00F71394">
            <w:pPr>
              <w:keepNext/>
              <w:keepLines/>
              <w:rPr>
                <w:rFonts w:ascii="Arial" w:eastAsia="宋体" w:hAnsi="Arial" w:cs="Arial"/>
                <w:sz w:val="18"/>
                <w:szCs w:val="28"/>
                <w:lang w:val="en-GB" w:eastAsia="zh-CN"/>
              </w:rPr>
            </w:pPr>
          </w:p>
        </w:tc>
        <w:tc>
          <w:tcPr>
            <w:tcW w:w="992" w:type="dxa"/>
            <w:tcBorders>
              <w:top w:val="single" w:sz="4" w:space="0" w:color="auto"/>
              <w:left w:val="single" w:sz="4" w:space="0" w:color="auto"/>
              <w:bottom w:val="single" w:sz="4" w:space="0" w:color="auto"/>
              <w:right w:val="single" w:sz="4" w:space="0" w:color="auto"/>
            </w:tcBorders>
          </w:tcPr>
          <w:p w14:paraId="78072B1C" w14:textId="77777777" w:rsidR="006A20D9" w:rsidRPr="00E40ABF" w:rsidRDefault="006A20D9" w:rsidP="00F71394">
            <w:pPr>
              <w:keepNext/>
              <w:keepLines/>
              <w:rPr>
                <w:rFonts w:ascii="Arial" w:eastAsia="宋体" w:hAnsi="Arial" w:cs="Arial"/>
                <w:sz w:val="18"/>
                <w:szCs w:val="28"/>
                <w:lang w:val="en-GB"/>
              </w:rPr>
            </w:pPr>
          </w:p>
        </w:tc>
      </w:tr>
      <w:bookmarkEnd w:id="18"/>
      <w:tr w:rsidR="006A20D9" w:rsidRPr="00E40ABF" w14:paraId="7B3AEDB0"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tcPr>
          <w:p w14:paraId="3477C6C5" w14:textId="3114A133" w:rsidR="006A20D9" w:rsidRPr="00E40ABF" w:rsidRDefault="006A20D9" w:rsidP="006A20D9">
            <w:pPr>
              <w:keepNext/>
              <w:keepLines/>
              <w:rPr>
                <w:rFonts w:ascii="Arial" w:eastAsia="宋体" w:hAnsi="Arial" w:cs="Arial"/>
                <w:sz w:val="18"/>
                <w:szCs w:val="18"/>
                <w:lang w:val="en-GB" w:eastAsia="ja-JP"/>
              </w:rPr>
            </w:pPr>
            <w:ins w:id="43" w:author="RAN1#107-e" w:date="2021-11-26T00:31:00Z">
              <w:r w:rsidRPr="001E3B8D">
                <w:rPr>
                  <w:rFonts w:cs="Arial"/>
                  <w:szCs w:val="18"/>
                </w:rPr>
                <w:lastRenderedPageBreak/>
                <w:t>33. NR_MBS</w:t>
              </w:r>
            </w:ins>
          </w:p>
        </w:tc>
        <w:tc>
          <w:tcPr>
            <w:tcW w:w="687" w:type="dxa"/>
            <w:tcBorders>
              <w:top w:val="single" w:sz="4" w:space="0" w:color="auto"/>
              <w:left w:val="single" w:sz="4" w:space="0" w:color="auto"/>
              <w:bottom w:val="single" w:sz="4" w:space="0" w:color="auto"/>
              <w:right w:val="single" w:sz="4" w:space="0" w:color="auto"/>
            </w:tcBorders>
          </w:tcPr>
          <w:p w14:paraId="7211374D" w14:textId="5AF7A8DE" w:rsidR="006A20D9" w:rsidRPr="00E40ABF" w:rsidRDefault="006A20D9" w:rsidP="006A20D9">
            <w:pPr>
              <w:keepNext/>
              <w:keepLines/>
              <w:rPr>
                <w:rFonts w:ascii="Arial" w:eastAsia="宋体" w:hAnsi="Arial" w:cs="Arial"/>
                <w:sz w:val="18"/>
                <w:szCs w:val="18"/>
                <w:lang w:val="en-GB" w:eastAsia="zh-CN"/>
              </w:rPr>
            </w:pPr>
            <w:ins w:id="44" w:author="RAN1#107-e" w:date="2021-11-26T00:31:00Z">
              <w:r w:rsidRPr="001E3B8D">
                <w:rPr>
                  <w:rFonts w:cs="Arial"/>
                  <w:szCs w:val="18"/>
                  <w:lang w:eastAsia="zh-CN"/>
                </w:rPr>
                <w:t>33-2b</w:t>
              </w:r>
            </w:ins>
          </w:p>
        </w:tc>
        <w:tc>
          <w:tcPr>
            <w:tcW w:w="1035" w:type="dxa"/>
            <w:tcBorders>
              <w:top w:val="single" w:sz="4" w:space="0" w:color="auto"/>
              <w:left w:val="single" w:sz="4" w:space="0" w:color="auto"/>
              <w:bottom w:val="single" w:sz="4" w:space="0" w:color="auto"/>
              <w:right w:val="single" w:sz="4" w:space="0" w:color="auto"/>
            </w:tcBorders>
          </w:tcPr>
          <w:p w14:paraId="1983669B" w14:textId="720B35D5" w:rsidR="006A20D9" w:rsidRPr="00E40ABF" w:rsidRDefault="006A20D9" w:rsidP="006A20D9">
            <w:pPr>
              <w:keepNext/>
              <w:keepLines/>
              <w:rPr>
                <w:rFonts w:ascii="Arial" w:eastAsia="宋体" w:hAnsi="Arial" w:cs="Arial"/>
                <w:sz w:val="18"/>
                <w:szCs w:val="18"/>
                <w:lang w:val="en-GB" w:eastAsia="zh-CN"/>
              </w:rPr>
            </w:pPr>
            <w:ins w:id="45" w:author="RAN1#107-e" w:date="2021-11-26T00:31:00Z">
              <w:r w:rsidRPr="001E3B8D">
                <w:rPr>
                  <w:rFonts w:cs="Arial"/>
                  <w:szCs w:val="18"/>
                  <w:lang w:eastAsia="zh-CN"/>
                </w:rPr>
                <w:t>DCI-based enabling/disabling ACK/NACK-based feedback for dynamic scheduling for multicast</w:t>
              </w:r>
            </w:ins>
          </w:p>
        </w:tc>
        <w:tc>
          <w:tcPr>
            <w:tcW w:w="3827" w:type="dxa"/>
            <w:tcBorders>
              <w:top w:val="single" w:sz="4" w:space="0" w:color="auto"/>
              <w:left w:val="single" w:sz="4" w:space="0" w:color="auto"/>
              <w:bottom w:val="single" w:sz="4" w:space="0" w:color="auto"/>
              <w:right w:val="single" w:sz="4" w:space="0" w:color="auto"/>
            </w:tcBorders>
            <w:shd w:val="clear" w:color="auto" w:fill="FFFF00"/>
          </w:tcPr>
          <w:p w14:paraId="18740174" w14:textId="77777777" w:rsidR="006A20D9" w:rsidRPr="0000478C" w:rsidRDefault="006A20D9" w:rsidP="00EB2E9A">
            <w:pPr>
              <w:pStyle w:val="ae"/>
              <w:numPr>
                <w:ilvl w:val="0"/>
                <w:numId w:val="28"/>
              </w:numPr>
              <w:autoSpaceDE w:val="0"/>
              <w:autoSpaceDN w:val="0"/>
              <w:adjustRightInd w:val="0"/>
              <w:snapToGrid w:val="0"/>
              <w:spacing w:afterLines="50" w:after="120"/>
              <w:ind w:firstLineChars="0"/>
              <w:contextualSpacing/>
              <w:rPr>
                <w:ins w:id="46" w:author="vivo" w:date="2021-12-23T21:23:00Z"/>
                <w:rFonts w:ascii="Arial" w:eastAsia="MS Gothic" w:hAnsi="Arial" w:cs="Arial"/>
                <w:sz w:val="18"/>
                <w:szCs w:val="18"/>
                <w:lang w:val="en-GB" w:eastAsia="ja-JP"/>
              </w:rPr>
            </w:pPr>
            <w:r w:rsidRPr="0000478C">
              <w:rPr>
                <w:rFonts w:ascii="Arial" w:hAnsi="Arial" w:cs="Arial"/>
                <w:sz w:val="18"/>
                <w:szCs w:val="18"/>
              </w:rPr>
              <w:t>Support of DCI-based enabling/disabling ACK/NACK based HARQ-ACK feedback configured per G-RNTI by RRC signaling</w:t>
            </w:r>
          </w:p>
          <w:p w14:paraId="05634DA8" w14:textId="3CDB8A24" w:rsidR="0000478C" w:rsidRPr="00F03F1B" w:rsidRDefault="0000478C" w:rsidP="00EB2E9A">
            <w:pPr>
              <w:pStyle w:val="ae"/>
              <w:numPr>
                <w:ilvl w:val="0"/>
                <w:numId w:val="28"/>
              </w:numPr>
              <w:autoSpaceDE w:val="0"/>
              <w:autoSpaceDN w:val="0"/>
              <w:adjustRightInd w:val="0"/>
              <w:snapToGrid w:val="0"/>
              <w:spacing w:afterLines="50" w:after="120"/>
              <w:ind w:firstLineChars="0"/>
              <w:contextualSpacing/>
              <w:rPr>
                <w:ins w:id="47" w:author="vivo" w:date="2021-12-23T21:24:00Z"/>
                <w:rFonts w:ascii="Arial" w:eastAsia="MS Gothic" w:hAnsi="Arial" w:cs="Arial"/>
                <w:sz w:val="18"/>
                <w:szCs w:val="18"/>
                <w:lang w:val="en-GB" w:eastAsia="ja-JP"/>
              </w:rPr>
            </w:pPr>
            <w:commentRangeStart w:id="48"/>
            <w:ins w:id="49" w:author="vivo" w:date="2021-12-23T21:24:00Z">
              <w:r w:rsidRPr="00F03F1B">
                <w:rPr>
                  <w:rFonts w:ascii="Arial" w:hAnsi="Arial" w:cs="Arial"/>
                  <w:sz w:val="18"/>
                  <w:szCs w:val="18"/>
                </w:rPr>
                <w:t>Support of DCI-based enabling/disabling NACK</w:t>
              </w:r>
              <w:r>
                <w:rPr>
                  <w:rFonts w:ascii="Arial" w:hAnsi="Arial" w:cs="Arial"/>
                  <w:sz w:val="18"/>
                  <w:szCs w:val="18"/>
                </w:rPr>
                <w:t>-only</w:t>
              </w:r>
              <w:r w:rsidRPr="00F03F1B">
                <w:rPr>
                  <w:rFonts w:ascii="Arial" w:hAnsi="Arial" w:cs="Arial"/>
                  <w:sz w:val="18"/>
                  <w:szCs w:val="18"/>
                </w:rPr>
                <w:t xml:space="preserve"> based HARQ-ACK feedback configured per G-RNTI by RRC signaling</w:t>
              </w:r>
            </w:ins>
            <w:commentRangeEnd w:id="48"/>
            <w:ins w:id="50" w:author="vivo" w:date="2022-01-10T14:13:00Z">
              <w:r w:rsidR="000A3EEE">
                <w:rPr>
                  <w:rStyle w:val="a5"/>
                  <w:rFonts w:ascii="CG Times (WN)" w:eastAsia="Times New Roman" w:hAnsi="CG Times (WN)"/>
                  <w:kern w:val="0"/>
                  <w:lang w:eastAsia="en-US"/>
                </w:rPr>
                <w:commentReference w:id="48"/>
              </w:r>
            </w:ins>
          </w:p>
          <w:p w14:paraId="74C772AF" w14:textId="0C9DAFF5" w:rsidR="0000478C" w:rsidRPr="0000478C" w:rsidRDefault="0000478C" w:rsidP="0000478C">
            <w:pPr>
              <w:pStyle w:val="ae"/>
              <w:autoSpaceDE w:val="0"/>
              <w:autoSpaceDN w:val="0"/>
              <w:adjustRightInd w:val="0"/>
              <w:snapToGrid w:val="0"/>
              <w:spacing w:afterLines="50" w:after="120"/>
              <w:ind w:left="420" w:firstLineChars="0" w:firstLine="0"/>
              <w:contextualSpacing/>
              <w:rPr>
                <w:rFonts w:ascii="Arial" w:eastAsia="MS Gothic" w:hAnsi="Arial"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28794A5" w14:textId="1F6911AD" w:rsidR="006A20D9" w:rsidRPr="00E40ABF" w:rsidRDefault="006A20D9" w:rsidP="006A20D9">
            <w:pPr>
              <w:keepNext/>
              <w:keepLines/>
              <w:rPr>
                <w:rFonts w:ascii="Arial" w:eastAsia="宋体" w:hAnsi="Arial" w:cs="Arial"/>
                <w:strike/>
                <w:sz w:val="18"/>
                <w:szCs w:val="18"/>
                <w:lang w:val="en-GB" w:eastAsia="zh-CN"/>
              </w:rPr>
            </w:pPr>
            <w:ins w:id="52" w:author="RAN1#107-e" w:date="2021-11-26T00:31:00Z">
              <w:r w:rsidRPr="001E3B8D">
                <w:rPr>
                  <w:rFonts w:cs="Arial"/>
                  <w:szCs w:val="18"/>
                  <w:lang w:eastAsia="zh-CN"/>
                </w:rPr>
                <w:t>33-2a</w:t>
              </w:r>
            </w:ins>
          </w:p>
        </w:tc>
        <w:tc>
          <w:tcPr>
            <w:tcW w:w="709" w:type="dxa"/>
            <w:tcBorders>
              <w:top w:val="single" w:sz="4" w:space="0" w:color="auto"/>
              <w:left w:val="single" w:sz="4" w:space="0" w:color="auto"/>
              <w:bottom w:val="single" w:sz="4" w:space="0" w:color="auto"/>
              <w:right w:val="single" w:sz="4" w:space="0" w:color="auto"/>
            </w:tcBorders>
          </w:tcPr>
          <w:p w14:paraId="465E352A" w14:textId="211D1619" w:rsidR="006A20D9" w:rsidRPr="00E40ABF" w:rsidRDefault="006A20D9" w:rsidP="006A20D9">
            <w:pPr>
              <w:keepNext/>
              <w:keepLines/>
              <w:rPr>
                <w:rFonts w:ascii="Arial" w:eastAsia="宋体" w:hAnsi="Arial" w:cs="Arial"/>
                <w:sz w:val="18"/>
                <w:szCs w:val="18"/>
                <w:lang w:val="en-GB" w:eastAsia="zh-CN"/>
              </w:rPr>
            </w:pPr>
            <w:ins w:id="53" w:author="RAN1#107-e" w:date="2021-11-26T00:31:00Z">
              <w:r w:rsidRPr="001E3B8D">
                <w:rPr>
                  <w:rFonts w:cs="Arial"/>
                  <w:szCs w:val="18"/>
                  <w:lang w:eastAsia="zh-CN"/>
                </w:rPr>
                <w:t>Yes</w:t>
              </w:r>
            </w:ins>
          </w:p>
        </w:tc>
        <w:tc>
          <w:tcPr>
            <w:tcW w:w="992" w:type="dxa"/>
            <w:tcBorders>
              <w:top w:val="single" w:sz="4" w:space="0" w:color="auto"/>
              <w:left w:val="single" w:sz="4" w:space="0" w:color="auto"/>
              <w:bottom w:val="single" w:sz="4" w:space="0" w:color="auto"/>
              <w:right w:val="single" w:sz="4" w:space="0" w:color="auto"/>
            </w:tcBorders>
          </w:tcPr>
          <w:p w14:paraId="0E52029D" w14:textId="25027B9F" w:rsidR="006A20D9" w:rsidRPr="00E40ABF" w:rsidRDefault="00E02CAD" w:rsidP="006A20D9">
            <w:pPr>
              <w:keepNext/>
              <w:keepLines/>
              <w:rPr>
                <w:rFonts w:ascii="Arial" w:eastAsia="宋体" w:hAnsi="Arial" w:cs="Arial"/>
                <w:sz w:val="18"/>
                <w:szCs w:val="18"/>
                <w:lang w:val="en-GB"/>
              </w:rPr>
            </w:pPr>
            <w:ins w:id="54" w:author="RAN1#107-e" w:date="2021-11-26T00:31:00Z">
              <w:r w:rsidRPr="001E3B8D">
                <w:rPr>
                  <w:rFonts w:cs="Arial"/>
                  <w:szCs w:val="18"/>
                </w:rPr>
                <w:t xml:space="preserve">Optional with capability </w:t>
              </w:r>
              <w:proofErr w:type="spellStart"/>
              <w:r w:rsidRPr="001E3B8D">
                <w:rPr>
                  <w:rFonts w:cs="Arial"/>
                  <w:szCs w:val="18"/>
                </w:rPr>
                <w:t>signalling</w:t>
              </w:r>
            </w:ins>
            <w:proofErr w:type="spellEnd"/>
          </w:p>
        </w:tc>
      </w:tr>
      <w:tr w:rsidR="005245C7" w:rsidRPr="00E40ABF" w14:paraId="66F7FCE8"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tcPr>
          <w:p w14:paraId="77C3ED32" w14:textId="4589D9F9" w:rsidR="005245C7" w:rsidRPr="001E3B8D" w:rsidRDefault="005245C7" w:rsidP="005245C7">
            <w:pPr>
              <w:keepNext/>
              <w:keepLines/>
              <w:rPr>
                <w:rFonts w:cs="Arial"/>
                <w:szCs w:val="18"/>
              </w:rPr>
            </w:pPr>
            <w:r w:rsidRPr="001871E0">
              <w:rPr>
                <w:rFonts w:cs="Arial"/>
                <w:szCs w:val="28"/>
              </w:rPr>
              <w:t>33. NR_MBS</w:t>
            </w:r>
          </w:p>
        </w:tc>
        <w:tc>
          <w:tcPr>
            <w:tcW w:w="687" w:type="dxa"/>
            <w:tcBorders>
              <w:top w:val="single" w:sz="4" w:space="0" w:color="auto"/>
              <w:left w:val="single" w:sz="4" w:space="0" w:color="auto"/>
              <w:bottom w:val="single" w:sz="4" w:space="0" w:color="auto"/>
              <w:right w:val="single" w:sz="4" w:space="0" w:color="auto"/>
            </w:tcBorders>
          </w:tcPr>
          <w:p w14:paraId="326F9C03" w14:textId="547C06F0" w:rsidR="005245C7" w:rsidRPr="001E3B8D" w:rsidRDefault="005245C7" w:rsidP="005245C7">
            <w:pPr>
              <w:keepNext/>
              <w:keepLines/>
              <w:rPr>
                <w:rFonts w:cs="Arial"/>
                <w:szCs w:val="18"/>
                <w:lang w:eastAsia="zh-CN"/>
              </w:rPr>
            </w:pPr>
            <w:r w:rsidRPr="001871E0">
              <w:rPr>
                <w:rFonts w:cs="Arial"/>
                <w:szCs w:val="28"/>
                <w:lang w:eastAsia="zh-CN"/>
              </w:rPr>
              <w:t>33-2-x</w:t>
            </w:r>
          </w:p>
        </w:tc>
        <w:tc>
          <w:tcPr>
            <w:tcW w:w="1035" w:type="dxa"/>
            <w:tcBorders>
              <w:top w:val="single" w:sz="4" w:space="0" w:color="auto"/>
              <w:left w:val="single" w:sz="4" w:space="0" w:color="auto"/>
              <w:bottom w:val="single" w:sz="4" w:space="0" w:color="auto"/>
              <w:right w:val="single" w:sz="4" w:space="0" w:color="auto"/>
            </w:tcBorders>
          </w:tcPr>
          <w:p w14:paraId="7EC0FAE0" w14:textId="35230B17" w:rsidR="005245C7" w:rsidRPr="001E3B8D" w:rsidRDefault="005245C7" w:rsidP="005245C7">
            <w:pPr>
              <w:keepNext/>
              <w:keepLines/>
              <w:rPr>
                <w:rFonts w:cs="Arial"/>
                <w:szCs w:val="18"/>
                <w:lang w:eastAsia="zh-CN"/>
              </w:rPr>
            </w:pPr>
            <w:r w:rsidRPr="001871E0">
              <w:rPr>
                <w:rFonts w:cs="Arial"/>
                <w:szCs w:val="28"/>
                <w:lang w:eastAsia="zh-CN"/>
              </w:rPr>
              <w:t>Multiple G-RNTIs for group-common PDSCHs</w:t>
            </w:r>
          </w:p>
        </w:tc>
        <w:tc>
          <w:tcPr>
            <w:tcW w:w="3827" w:type="dxa"/>
            <w:tcBorders>
              <w:top w:val="single" w:sz="4" w:space="0" w:color="auto"/>
              <w:left w:val="single" w:sz="4" w:space="0" w:color="auto"/>
              <w:bottom w:val="single" w:sz="4" w:space="0" w:color="auto"/>
              <w:right w:val="single" w:sz="4" w:space="0" w:color="auto"/>
            </w:tcBorders>
            <w:shd w:val="clear" w:color="auto" w:fill="FFFF00"/>
          </w:tcPr>
          <w:p w14:paraId="1C6D4C65" w14:textId="77777777" w:rsidR="005245C7" w:rsidRPr="001871E0" w:rsidRDefault="005245C7" w:rsidP="005245C7">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4C6550C5" w14:textId="28188CC5" w:rsidR="005245C7" w:rsidRPr="0000478C" w:rsidRDefault="005245C7" w:rsidP="00EB2E9A">
            <w:pPr>
              <w:pStyle w:val="ae"/>
              <w:numPr>
                <w:ilvl w:val="0"/>
                <w:numId w:val="28"/>
              </w:numPr>
              <w:autoSpaceDE w:val="0"/>
              <w:autoSpaceDN w:val="0"/>
              <w:adjustRightInd w:val="0"/>
              <w:snapToGrid w:val="0"/>
              <w:spacing w:afterLines="50" w:after="120"/>
              <w:ind w:firstLineChars="0"/>
              <w:contextualSpacing/>
              <w:rPr>
                <w:rFonts w:ascii="Arial" w:hAnsi="Arial" w:cs="Arial"/>
                <w:sz w:val="18"/>
                <w:szCs w:val="18"/>
              </w:rPr>
            </w:pPr>
            <w:r w:rsidRPr="006948F8">
              <w:rPr>
                <w:rFonts w:ascii="Arial" w:hAnsi="Arial" w:cs="Arial"/>
                <w:color w:val="000000"/>
                <w:sz w:val="18"/>
                <w:szCs w:val="28"/>
              </w:rPr>
              <w:t>FFS details.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5D876E5" w14:textId="50DD1F62" w:rsidR="005245C7" w:rsidRPr="001E3B8D" w:rsidRDefault="005245C7" w:rsidP="005245C7">
            <w:pPr>
              <w:keepNext/>
              <w:keepLines/>
              <w:rPr>
                <w:rFonts w:cs="Arial"/>
                <w:szCs w:val="18"/>
                <w:lang w:eastAsia="zh-CN"/>
              </w:rPr>
            </w:pPr>
            <w:r w:rsidRPr="001871E0">
              <w:rPr>
                <w:rFonts w:cs="Arial"/>
                <w:color w:val="000000"/>
                <w:szCs w:val="28"/>
              </w:rPr>
              <w:t>33-2</w:t>
            </w:r>
          </w:p>
        </w:tc>
        <w:tc>
          <w:tcPr>
            <w:tcW w:w="709" w:type="dxa"/>
            <w:tcBorders>
              <w:top w:val="single" w:sz="4" w:space="0" w:color="auto"/>
              <w:left w:val="single" w:sz="4" w:space="0" w:color="auto"/>
              <w:bottom w:val="single" w:sz="4" w:space="0" w:color="auto"/>
              <w:right w:val="single" w:sz="4" w:space="0" w:color="auto"/>
            </w:tcBorders>
          </w:tcPr>
          <w:p w14:paraId="3C562D85" w14:textId="4E09C6D2" w:rsidR="005245C7" w:rsidRPr="001E3B8D" w:rsidRDefault="005245C7" w:rsidP="005245C7">
            <w:pPr>
              <w:keepNext/>
              <w:keepLines/>
              <w:rPr>
                <w:rFonts w:cs="Arial"/>
                <w:szCs w:val="18"/>
                <w:lang w:eastAsia="zh-CN"/>
              </w:rPr>
            </w:pPr>
            <w:r w:rsidRPr="001871E0">
              <w:rPr>
                <w:rFonts w:cs="Arial"/>
                <w:szCs w:val="2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511D2A98" w14:textId="1B6AD353" w:rsidR="005245C7" w:rsidRPr="001E3B8D" w:rsidRDefault="00C22FFC" w:rsidP="005245C7">
            <w:pPr>
              <w:keepNext/>
              <w:keepLines/>
              <w:rPr>
                <w:rFonts w:cs="Arial"/>
                <w:szCs w:val="18"/>
              </w:rPr>
            </w:pPr>
            <w:ins w:id="55" w:author="RAN1#107-e" w:date="2021-11-26T00:31:00Z">
              <w:r w:rsidRPr="001E3B8D">
                <w:rPr>
                  <w:rFonts w:cs="Arial"/>
                  <w:szCs w:val="18"/>
                </w:rPr>
                <w:t xml:space="preserve">Optional with capability </w:t>
              </w:r>
              <w:proofErr w:type="spellStart"/>
              <w:r w:rsidRPr="001E3B8D">
                <w:rPr>
                  <w:rFonts w:cs="Arial"/>
                  <w:szCs w:val="18"/>
                </w:rPr>
                <w:t>signalling</w:t>
              </w:r>
            </w:ins>
            <w:proofErr w:type="spellEnd"/>
          </w:p>
        </w:tc>
      </w:tr>
      <w:tr w:rsidR="005245C7" w:rsidRPr="00E40ABF" w14:paraId="1C7B100E"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1EBD8308"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67589AC0"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33-3-1</w:t>
            </w:r>
          </w:p>
        </w:tc>
        <w:tc>
          <w:tcPr>
            <w:tcW w:w="1035" w:type="dxa"/>
            <w:tcBorders>
              <w:top w:val="single" w:sz="4" w:space="0" w:color="auto"/>
              <w:left w:val="single" w:sz="4" w:space="0" w:color="auto"/>
              <w:bottom w:val="single" w:sz="4" w:space="0" w:color="auto"/>
              <w:right w:val="single" w:sz="4" w:space="0" w:color="auto"/>
            </w:tcBorders>
            <w:hideMark/>
          </w:tcPr>
          <w:p w14:paraId="4D35B794"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sz w:val="18"/>
                <w:szCs w:val="20"/>
                <w:lang w:val="en-GB"/>
              </w:rPr>
              <w:t>Slot-level repetition for group-common PDSCH</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20D07DF6" w14:textId="77777777" w:rsidR="005245C7" w:rsidRPr="00E40ABF" w:rsidRDefault="005245C7" w:rsidP="00EB2E9A">
            <w:pPr>
              <w:numPr>
                <w:ilvl w:val="0"/>
                <w:numId w:val="17"/>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slot-level repetition for group-common PDSCH for multicast.</w:t>
            </w:r>
          </w:p>
          <w:p w14:paraId="797D0DFF" w14:textId="77777777" w:rsidR="005245C7" w:rsidRPr="00E40ABF" w:rsidRDefault="005245C7" w:rsidP="005245C7">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FFS whether to split FG 33-1-1 into two FGs for semi-static slot-level repetition and dynamic slot-level repetition</w:t>
            </w:r>
          </w:p>
        </w:tc>
        <w:tc>
          <w:tcPr>
            <w:tcW w:w="850" w:type="dxa"/>
            <w:tcBorders>
              <w:top w:val="single" w:sz="4" w:space="0" w:color="auto"/>
              <w:left w:val="single" w:sz="4" w:space="0" w:color="auto"/>
              <w:bottom w:val="single" w:sz="4" w:space="0" w:color="auto"/>
              <w:right w:val="single" w:sz="4" w:space="0" w:color="auto"/>
            </w:tcBorders>
            <w:hideMark/>
          </w:tcPr>
          <w:p w14:paraId="4D8EE25A" w14:textId="77777777" w:rsidR="005245C7" w:rsidRPr="00E40ABF" w:rsidRDefault="005245C7" w:rsidP="005245C7">
            <w:pPr>
              <w:keepNext/>
              <w:keepLines/>
              <w:rPr>
                <w:rFonts w:ascii="Arial" w:eastAsia="宋体" w:hAnsi="Arial" w:cs="Arial"/>
                <w:strike/>
                <w:sz w:val="18"/>
                <w:szCs w:val="18"/>
                <w:lang w:val="en-GB" w:eastAsia="zh-CN"/>
              </w:rPr>
            </w:pPr>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7D8E7421"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51C8B957"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04F1A5C9"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3823AD92"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4BC694A1"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33-3-2</w:t>
            </w:r>
          </w:p>
        </w:tc>
        <w:tc>
          <w:tcPr>
            <w:tcW w:w="1035" w:type="dxa"/>
            <w:tcBorders>
              <w:top w:val="single" w:sz="4" w:space="0" w:color="auto"/>
              <w:left w:val="single" w:sz="4" w:space="0" w:color="auto"/>
              <w:bottom w:val="single" w:sz="4" w:space="0" w:color="auto"/>
              <w:right w:val="single" w:sz="4" w:space="0" w:color="auto"/>
            </w:tcBorders>
            <w:hideMark/>
          </w:tcPr>
          <w:p w14:paraId="1C40AF1F"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FDM-ed unicast PDSCH and group-common PDSCH</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788AE870" w14:textId="77777777" w:rsidR="005245C7" w:rsidRPr="00E40ABF" w:rsidRDefault="005245C7" w:rsidP="00EB2E9A">
            <w:pPr>
              <w:numPr>
                <w:ilvl w:val="0"/>
                <w:numId w:val="18"/>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FDM between one unicast PDSCH and one group-common PDSCH in a slot.</w:t>
            </w:r>
          </w:p>
          <w:p w14:paraId="04040907" w14:textId="557B3AC9" w:rsidR="005245C7" w:rsidRPr="00E40ABF" w:rsidDel="00C25FDC" w:rsidRDefault="005245C7" w:rsidP="00EB2E9A">
            <w:pPr>
              <w:numPr>
                <w:ilvl w:val="0"/>
                <w:numId w:val="18"/>
              </w:numPr>
              <w:autoSpaceDE w:val="0"/>
              <w:autoSpaceDN w:val="0"/>
              <w:adjustRightInd w:val="0"/>
              <w:snapToGrid w:val="0"/>
              <w:contextualSpacing/>
              <w:jc w:val="both"/>
              <w:rPr>
                <w:del w:id="56" w:author="曲鑫" w:date="2021-11-01T15:43:00Z"/>
                <w:rFonts w:ascii="Arial" w:eastAsia="MS Gothic" w:hAnsi="Arial" w:cs="Arial"/>
                <w:sz w:val="18"/>
                <w:szCs w:val="18"/>
                <w:lang w:val="en-GB" w:eastAsia="ja-JP"/>
              </w:rPr>
            </w:pPr>
            <w:del w:id="57" w:author="曲鑫" w:date="2021-11-01T15:43:00Z">
              <w:r w:rsidRPr="00E40ABF" w:rsidDel="00C25FDC">
                <w:rPr>
                  <w:rFonts w:ascii="Arial" w:eastAsia="MS Gothic" w:hAnsi="Arial" w:cs="Arial"/>
                  <w:sz w:val="18"/>
                  <w:szCs w:val="18"/>
                  <w:lang w:val="en-GB" w:eastAsia="ja-JP"/>
                </w:rPr>
                <w:delText>Support FDM-ed Type-1 HARQ-ACK codebook for multicast.</w:delText>
              </w:r>
            </w:del>
          </w:p>
          <w:p w14:paraId="29DAFA3B" w14:textId="390F8161" w:rsidR="005245C7" w:rsidRPr="00E40ABF" w:rsidDel="00C25FDC" w:rsidRDefault="005245C7" w:rsidP="00EB2E9A">
            <w:pPr>
              <w:numPr>
                <w:ilvl w:val="0"/>
                <w:numId w:val="18"/>
              </w:numPr>
              <w:autoSpaceDE w:val="0"/>
              <w:autoSpaceDN w:val="0"/>
              <w:adjustRightInd w:val="0"/>
              <w:snapToGrid w:val="0"/>
              <w:contextualSpacing/>
              <w:jc w:val="both"/>
              <w:rPr>
                <w:del w:id="58" w:author="曲鑫" w:date="2021-11-01T15:43:00Z"/>
                <w:rFonts w:ascii="Arial" w:eastAsia="MS Gothic" w:hAnsi="Arial" w:cs="Arial"/>
                <w:sz w:val="18"/>
                <w:szCs w:val="18"/>
                <w:lang w:val="en-GB" w:eastAsia="ja-JP"/>
              </w:rPr>
            </w:pPr>
            <w:del w:id="59" w:author="曲鑫" w:date="2021-11-01T15:43:00Z">
              <w:r w:rsidRPr="00E40ABF" w:rsidDel="00C25FDC">
                <w:rPr>
                  <w:rFonts w:ascii="Arial" w:eastAsia="MS Gothic" w:hAnsi="Arial" w:cs="Arial"/>
                  <w:sz w:val="18"/>
                  <w:szCs w:val="18"/>
                  <w:lang w:val="en-GB" w:eastAsia="ja-JP"/>
                </w:rPr>
                <w:delText>Support FDM-ed Type-2 HARQ-ACK codebook for multicast.</w:delText>
              </w:r>
            </w:del>
          </w:p>
          <w:p w14:paraId="50BE751C" w14:textId="22E32D0C" w:rsidR="005245C7" w:rsidRPr="00E40ABF" w:rsidRDefault="005245C7" w:rsidP="005245C7">
            <w:pPr>
              <w:autoSpaceDE w:val="0"/>
              <w:autoSpaceDN w:val="0"/>
              <w:adjustRightInd w:val="0"/>
              <w:snapToGrid w:val="0"/>
              <w:contextualSpacing/>
              <w:jc w:val="both"/>
              <w:rPr>
                <w:rFonts w:ascii="Arial" w:eastAsia="MS Gothic" w:hAnsi="Arial" w:cs="Arial"/>
                <w:sz w:val="18"/>
                <w:szCs w:val="18"/>
                <w:lang w:val="en-GB" w:eastAsia="ja-JP"/>
              </w:rPr>
            </w:pPr>
            <w:del w:id="60" w:author="曲鑫" w:date="2021-11-01T15:43:00Z">
              <w:r w:rsidRPr="00E40ABF" w:rsidDel="00C25FDC">
                <w:rPr>
                  <w:rFonts w:ascii="Arial" w:eastAsia="MS Gothic" w:hAnsi="Arial" w:cs="Arial"/>
                  <w:sz w:val="18"/>
                  <w:szCs w:val="18"/>
                  <w:lang w:val="en-GB" w:eastAsia="ja-JP"/>
                </w:rPr>
                <w:delText>FFS whether/how to separate the capability for HARQ-ACK codebook</w:delText>
              </w:r>
            </w:del>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59F9E8C"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eastAsia="ja-JP"/>
              </w:rPr>
              <w:t>33-1, 33-2</w:t>
            </w:r>
          </w:p>
        </w:tc>
        <w:tc>
          <w:tcPr>
            <w:tcW w:w="709" w:type="dxa"/>
            <w:tcBorders>
              <w:top w:val="single" w:sz="4" w:space="0" w:color="auto"/>
              <w:left w:val="single" w:sz="4" w:space="0" w:color="auto"/>
              <w:bottom w:val="single" w:sz="4" w:space="0" w:color="auto"/>
              <w:right w:val="single" w:sz="4" w:space="0" w:color="auto"/>
            </w:tcBorders>
            <w:hideMark/>
          </w:tcPr>
          <w:p w14:paraId="47921F80"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4A504847"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0B257A2C"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4571C944"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394306DA"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33-3-3</w:t>
            </w:r>
          </w:p>
        </w:tc>
        <w:tc>
          <w:tcPr>
            <w:tcW w:w="1035" w:type="dxa"/>
            <w:tcBorders>
              <w:top w:val="single" w:sz="4" w:space="0" w:color="auto"/>
              <w:left w:val="single" w:sz="4" w:space="0" w:color="auto"/>
              <w:bottom w:val="single" w:sz="4" w:space="0" w:color="auto"/>
              <w:right w:val="single" w:sz="4" w:space="0" w:color="auto"/>
            </w:tcBorders>
            <w:hideMark/>
          </w:tcPr>
          <w:p w14:paraId="5B6AA82B"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Intra-slot TDM-ed unicast PDSCH and group-common PDSCH</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25C264B2" w14:textId="77777777" w:rsidR="005245C7" w:rsidRPr="00E40ABF" w:rsidRDefault="005245C7" w:rsidP="00EB2E9A">
            <w:pPr>
              <w:numPr>
                <w:ilvl w:val="0"/>
                <w:numId w:val="2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one unicast PDSCH and one group-common PDSCH in a slot. </w:t>
            </w:r>
          </w:p>
          <w:p w14:paraId="2D9DC9CC" w14:textId="77777777" w:rsidR="005245C7" w:rsidRPr="00E40ABF" w:rsidRDefault="005245C7" w:rsidP="00EB2E9A">
            <w:pPr>
              <w:numPr>
                <w:ilvl w:val="0"/>
                <w:numId w:val="2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M (M&gt;1)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unicast PDSCHs and one group-common PDSCH in a slot per CC</w:t>
            </w:r>
          </w:p>
          <w:p w14:paraId="19535561" w14:textId="77777777" w:rsidR="005245C7" w:rsidRPr="00E40ABF" w:rsidRDefault="005245C7" w:rsidP="00EB2E9A">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TDM among N (N&gt;1) group-common PDSCHs in a slot per CC</w:t>
            </w:r>
          </w:p>
          <w:p w14:paraId="2CFF1B8B" w14:textId="77777777" w:rsidR="005245C7" w:rsidRPr="00E40ABF" w:rsidRDefault="005245C7" w:rsidP="00EB2E9A">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K (K&gt;1)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unicast PDSCHs and L (L&gt;1)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group-common PDSCHs in a slot per CC</w:t>
            </w:r>
          </w:p>
          <w:p w14:paraId="51D06AE7" w14:textId="77777777" w:rsidR="005245C7" w:rsidRPr="00E40ABF" w:rsidRDefault="005245C7" w:rsidP="00EB2E9A">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The UE maximum number of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PDSCH receptions capability in a slot per CC is kept as for Rel-15/Rel-16, i.e., {2/4/7} based on UE FG5-11/5-11a/5-11b.</w:t>
            </w:r>
          </w:p>
          <w:p w14:paraId="43A1FDBA" w14:textId="77777777" w:rsidR="005245C7" w:rsidRPr="00E40ABF" w:rsidRDefault="005245C7" w:rsidP="00EB2E9A">
            <w:pPr>
              <w:numPr>
                <w:ilvl w:val="1"/>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Note:  Group-common PDSCH(s) are counted as unicast PDSCH(s).</w:t>
            </w:r>
          </w:p>
          <w:p w14:paraId="388FB24B" w14:textId="499F9059" w:rsidR="005245C7" w:rsidRPr="00E40ABF" w:rsidDel="00C25FDC" w:rsidRDefault="005245C7" w:rsidP="00021BF0">
            <w:pPr>
              <w:numPr>
                <w:ilvl w:val="0"/>
                <w:numId w:val="21"/>
              </w:numPr>
              <w:autoSpaceDE w:val="0"/>
              <w:autoSpaceDN w:val="0"/>
              <w:adjustRightInd w:val="0"/>
              <w:snapToGrid w:val="0"/>
              <w:contextualSpacing/>
              <w:jc w:val="both"/>
              <w:rPr>
                <w:del w:id="61" w:author="曲鑫" w:date="2021-11-01T15:43:00Z"/>
                <w:rFonts w:ascii="Arial" w:eastAsia="MS Gothic" w:hAnsi="Arial" w:cs="Arial"/>
                <w:sz w:val="18"/>
                <w:szCs w:val="18"/>
                <w:lang w:val="en-GB" w:eastAsia="ja-JP"/>
              </w:rPr>
            </w:pPr>
            <w:del w:id="62" w:author="曲鑫" w:date="2021-11-01T15:43:00Z">
              <w:r w:rsidRPr="00E40ABF" w:rsidDel="00C25FDC">
                <w:rPr>
                  <w:rFonts w:ascii="Arial" w:eastAsia="MS Gothic" w:hAnsi="Arial" w:cs="Arial"/>
                  <w:sz w:val="18"/>
                  <w:szCs w:val="18"/>
                  <w:lang w:val="en-GB" w:eastAsia="ja-JP"/>
                </w:rPr>
                <w:delText>Support TDM-ed Type-1 HARQ-ACK codebook for multicast.</w:delText>
              </w:r>
            </w:del>
          </w:p>
          <w:p w14:paraId="7BB7CC65" w14:textId="08B14DFA" w:rsidR="005245C7" w:rsidRPr="00E40ABF" w:rsidDel="00C25FDC" w:rsidRDefault="005245C7" w:rsidP="00021BF0">
            <w:pPr>
              <w:numPr>
                <w:ilvl w:val="0"/>
                <w:numId w:val="21"/>
              </w:numPr>
              <w:autoSpaceDE w:val="0"/>
              <w:autoSpaceDN w:val="0"/>
              <w:adjustRightInd w:val="0"/>
              <w:snapToGrid w:val="0"/>
              <w:contextualSpacing/>
              <w:jc w:val="both"/>
              <w:rPr>
                <w:del w:id="63" w:author="曲鑫" w:date="2021-11-01T15:43:00Z"/>
                <w:rFonts w:ascii="Arial" w:eastAsia="MS Gothic" w:hAnsi="Arial" w:cs="Arial"/>
                <w:sz w:val="18"/>
                <w:szCs w:val="18"/>
                <w:lang w:val="en-GB" w:eastAsia="ja-JP"/>
              </w:rPr>
            </w:pPr>
            <w:del w:id="64" w:author="曲鑫" w:date="2021-11-01T15:43:00Z">
              <w:r w:rsidRPr="00E40ABF" w:rsidDel="00C25FDC">
                <w:rPr>
                  <w:rFonts w:ascii="Arial" w:eastAsia="宋体" w:hAnsi="Arial" w:cs="Arial"/>
                  <w:sz w:val="18"/>
                  <w:szCs w:val="18"/>
                  <w:lang w:val="en-GB" w:eastAsia="zh-CN"/>
                </w:rPr>
                <w:delText xml:space="preserve">Support TDM-ed Type-2 HARQ-ACK codebook </w:delText>
              </w:r>
              <w:r w:rsidRPr="00E40ABF" w:rsidDel="00C25FDC">
                <w:rPr>
                  <w:rFonts w:ascii="Arial" w:eastAsia="MS Gothic" w:hAnsi="Arial" w:cs="Arial"/>
                  <w:sz w:val="18"/>
                  <w:szCs w:val="18"/>
                  <w:lang w:val="en-GB" w:eastAsia="ja-JP"/>
                </w:rPr>
                <w:delText>for multicast</w:delText>
              </w:r>
              <w:r w:rsidRPr="00E40ABF" w:rsidDel="00C25FDC">
                <w:rPr>
                  <w:rFonts w:ascii="Arial" w:eastAsia="宋体" w:hAnsi="Arial" w:cs="Arial"/>
                  <w:sz w:val="18"/>
                  <w:szCs w:val="18"/>
                  <w:lang w:val="en-GB" w:eastAsia="zh-CN"/>
                </w:rPr>
                <w:delText>.</w:delText>
              </w:r>
            </w:del>
          </w:p>
          <w:p w14:paraId="55294723" w14:textId="1C707734" w:rsidR="005245C7" w:rsidRPr="00E40ABF" w:rsidRDefault="005245C7" w:rsidP="005245C7">
            <w:pPr>
              <w:autoSpaceDE w:val="0"/>
              <w:autoSpaceDN w:val="0"/>
              <w:adjustRightInd w:val="0"/>
              <w:snapToGrid w:val="0"/>
              <w:contextualSpacing/>
              <w:jc w:val="both"/>
              <w:rPr>
                <w:rFonts w:ascii="Arial" w:eastAsia="MS Gothic" w:hAnsi="Arial" w:cs="Arial"/>
                <w:sz w:val="18"/>
                <w:szCs w:val="18"/>
                <w:lang w:val="en-GB" w:eastAsia="ja-JP"/>
              </w:rPr>
            </w:pPr>
            <w:del w:id="65" w:author="曲鑫" w:date="2021-11-01T15:43:00Z">
              <w:r w:rsidRPr="00E40ABF" w:rsidDel="00C25FDC">
                <w:rPr>
                  <w:rFonts w:ascii="Arial" w:eastAsia="MS Gothic" w:hAnsi="Arial" w:cs="Arial"/>
                  <w:sz w:val="18"/>
                  <w:szCs w:val="18"/>
                  <w:lang w:val="en-GB" w:eastAsia="ja-JP"/>
                </w:rPr>
                <w:delText>FFS whether/how to separate the capability for HARQ-ACK codebook</w:delText>
              </w:r>
            </w:del>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B9ADAB7" w14:textId="36FF4A73" w:rsidR="005245C7" w:rsidRPr="00E40ABF" w:rsidRDefault="005245C7" w:rsidP="005245C7">
            <w:pPr>
              <w:keepNext/>
              <w:keepLines/>
              <w:rPr>
                <w:rFonts w:ascii="Arial" w:eastAsia="MS Gothic" w:hAnsi="Arial" w:cs="Arial"/>
                <w:sz w:val="18"/>
                <w:szCs w:val="18"/>
                <w:lang w:val="en-GB" w:eastAsia="ja-JP"/>
              </w:rPr>
            </w:pPr>
            <w:r w:rsidRPr="00E40ABF">
              <w:rPr>
                <w:rFonts w:ascii="Arial" w:eastAsia="宋体" w:hAnsi="Arial" w:cs="Arial"/>
                <w:sz w:val="18"/>
                <w:szCs w:val="18"/>
                <w:lang w:val="en-GB" w:eastAsia="ja-JP"/>
              </w:rPr>
              <w:t>33-1</w:t>
            </w:r>
            <w:ins w:id="66" w:author="vivo" w:date="2021-11-05T11:28:00Z">
              <w:r>
                <w:rPr>
                  <w:rFonts w:ascii="Arial" w:eastAsia="宋体" w:hAnsi="Arial" w:cs="Arial"/>
                  <w:sz w:val="18"/>
                  <w:szCs w:val="18"/>
                  <w:lang w:val="en-GB" w:eastAsia="ja-JP"/>
                </w:rPr>
                <w:t xml:space="preserve"> or </w:t>
              </w:r>
            </w:ins>
            <w:del w:id="67" w:author="vivo" w:date="2021-11-05T11:28:00Z">
              <w:r w:rsidRPr="00E40ABF" w:rsidDel="00E659C1">
                <w:rPr>
                  <w:rFonts w:ascii="Arial" w:eastAsia="宋体" w:hAnsi="Arial" w:cs="Arial"/>
                  <w:sz w:val="18"/>
                  <w:szCs w:val="18"/>
                  <w:lang w:val="en-GB" w:eastAsia="ja-JP"/>
                </w:rPr>
                <w:delText xml:space="preserve">, </w:delText>
              </w:r>
            </w:del>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6EC55F84"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733D20F0"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0B1ACDDA" w14:textId="77777777" w:rsidTr="00DC797C">
        <w:trPr>
          <w:trHeight w:val="20"/>
          <w:ins w:id="68" w:author="曲鑫" w:date="2021-11-01T15:51:00Z"/>
        </w:trPr>
        <w:tc>
          <w:tcPr>
            <w:tcW w:w="967" w:type="dxa"/>
            <w:tcBorders>
              <w:top w:val="single" w:sz="4" w:space="0" w:color="auto"/>
              <w:left w:val="single" w:sz="4" w:space="0" w:color="auto"/>
              <w:bottom w:val="single" w:sz="4" w:space="0" w:color="auto"/>
              <w:right w:val="single" w:sz="4" w:space="0" w:color="auto"/>
            </w:tcBorders>
          </w:tcPr>
          <w:p w14:paraId="51C4D518" w14:textId="126D031F" w:rsidR="005245C7" w:rsidRPr="00E40ABF" w:rsidRDefault="005245C7" w:rsidP="005245C7">
            <w:pPr>
              <w:keepNext/>
              <w:keepLines/>
              <w:rPr>
                <w:ins w:id="69" w:author="曲鑫" w:date="2021-11-01T15:51:00Z"/>
                <w:rFonts w:ascii="Arial" w:eastAsia="宋体" w:hAnsi="Arial" w:cs="Arial"/>
                <w:sz w:val="18"/>
                <w:szCs w:val="18"/>
                <w:lang w:val="en-GB" w:eastAsia="ja-JP"/>
              </w:rPr>
            </w:pPr>
            <w:ins w:id="70"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072FE937" w14:textId="7B1D652B" w:rsidR="005245C7" w:rsidRPr="00E40ABF" w:rsidRDefault="005245C7" w:rsidP="005245C7">
            <w:pPr>
              <w:keepNext/>
              <w:keepLines/>
              <w:rPr>
                <w:ins w:id="71" w:author="曲鑫" w:date="2021-11-01T15:51:00Z"/>
                <w:rFonts w:ascii="Arial" w:eastAsia="宋体" w:hAnsi="Arial" w:cs="Arial"/>
                <w:sz w:val="18"/>
                <w:szCs w:val="18"/>
                <w:lang w:val="en-GB" w:eastAsia="zh-CN"/>
              </w:rPr>
            </w:pPr>
            <w:ins w:id="72"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1035" w:type="dxa"/>
            <w:tcBorders>
              <w:top w:val="single" w:sz="4" w:space="0" w:color="auto"/>
              <w:left w:val="single" w:sz="4" w:space="0" w:color="auto"/>
              <w:bottom w:val="single" w:sz="4" w:space="0" w:color="auto"/>
              <w:right w:val="single" w:sz="4" w:space="0" w:color="auto"/>
            </w:tcBorders>
          </w:tcPr>
          <w:p w14:paraId="5412A13F" w14:textId="31BF2991" w:rsidR="005245C7" w:rsidRPr="00E40ABF" w:rsidRDefault="005245C7" w:rsidP="005245C7">
            <w:pPr>
              <w:keepNext/>
              <w:keepLines/>
              <w:rPr>
                <w:ins w:id="73" w:author="曲鑫" w:date="2021-11-01T15:51:00Z"/>
                <w:rFonts w:ascii="Arial" w:eastAsia="宋体" w:hAnsi="Arial" w:cs="Arial"/>
                <w:sz w:val="18"/>
                <w:szCs w:val="18"/>
                <w:lang w:val="en-GB"/>
              </w:rPr>
            </w:pPr>
            <w:ins w:id="74" w:author="曲鑫" w:date="2021-11-01T15:51:00Z">
              <w:r w:rsidRPr="003A56CD">
                <w:rPr>
                  <w:rFonts w:ascii="Arial" w:eastAsia="宋体" w:hAnsi="Arial" w:cs="Arial" w:hint="eastAsia"/>
                  <w:sz w:val="18"/>
                  <w:szCs w:val="18"/>
                  <w:lang w:val="en-GB" w:eastAsia="zh-CN"/>
                </w:rPr>
                <w:t>A</w:t>
              </w:r>
              <w:r w:rsidRPr="003A56CD">
                <w:rPr>
                  <w:rFonts w:ascii="Arial" w:eastAsia="宋体" w:hAnsi="Arial" w:cs="Arial"/>
                  <w:sz w:val="18"/>
                  <w:szCs w:val="18"/>
                  <w:lang w:val="en-GB" w:eastAsia="zh-CN"/>
                </w:rPr>
                <w:t xml:space="preserve">CK/NACK </w:t>
              </w:r>
              <w:r w:rsidRPr="003A56CD">
                <w:rPr>
                  <w:rFonts w:ascii="Arial" w:eastAsia="宋体" w:hAnsi="Arial" w:cs="Arial" w:hint="eastAsia"/>
                  <w:sz w:val="18"/>
                  <w:szCs w:val="18"/>
                  <w:lang w:val="en-GB" w:eastAsia="zh-CN"/>
                </w:rPr>
                <w:t>based</w:t>
              </w:r>
              <w:r w:rsidRPr="003A56CD">
                <w:rPr>
                  <w:rFonts w:ascii="Arial" w:eastAsia="宋体" w:hAnsi="Arial" w:cs="Arial"/>
                  <w:sz w:val="18"/>
                  <w:szCs w:val="18"/>
                  <w:lang w:val="en-GB" w:eastAsia="zh-CN"/>
                </w:rPr>
                <w:t xml:space="preserve"> HARQ-ACK feedback for multicast</w:t>
              </w:r>
            </w:ins>
          </w:p>
        </w:tc>
        <w:tc>
          <w:tcPr>
            <w:tcW w:w="3827" w:type="dxa"/>
            <w:tcBorders>
              <w:top w:val="single" w:sz="4" w:space="0" w:color="auto"/>
              <w:left w:val="single" w:sz="4" w:space="0" w:color="auto"/>
              <w:bottom w:val="single" w:sz="4" w:space="0" w:color="auto"/>
              <w:right w:val="single" w:sz="4" w:space="0" w:color="auto"/>
            </w:tcBorders>
          </w:tcPr>
          <w:p w14:paraId="69C0C58D" w14:textId="39E46A1D" w:rsidR="005245C7" w:rsidRPr="00E40ABF" w:rsidRDefault="005245C7" w:rsidP="00021BF0">
            <w:pPr>
              <w:numPr>
                <w:ilvl w:val="0"/>
                <w:numId w:val="19"/>
              </w:numPr>
              <w:autoSpaceDE w:val="0"/>
              <w:autoSpaceDN w:val="0"/>
              <w:adjustRightInd w:val="0"/>
              <w:snapToGrid w:val="0"/>
              <w:spacing w:afterLines="50" w:after="120"/>
              <w:contextualSpacing/>
              <w:jc w:val="both"/>
              <w:rPr>
                <w:ins w:id="75" w:author="曲鑫" w:date="2021-11-01T15:51:00Z"/>
                <w:rFonts w:ascii="Arial" w:eastAsia="MS Gothic" w:hAnsi="Arial" w:cs="Arial"/>
                <w:sz w:val="18"/>
                <w:szCs w:val="18"/>
                <w:lang w:val="en-GB" w:eastAsia="ja-JP"/>
              </w:rPr>
            </w:pPr>
            <w:ins w:id="76" w:author="曲鑫" w:date="2021-11-01T15:51:00Z">
              <w:r w:rsidRPr="00FB0723">
                <w:rPr>
                  <w:rFonts w:ascii="Arial" w:eastAsia="MS Gothic" w:hAnsi="Arial" w:cs="Arial"/>
                  <w:sz w:val="18"/>
                  <w:szCs w:val="18"/>
                  <w:lang w:val="en-GB" w:eastAsia="ja-JP"/>
                </w:rPr>
                <w:t>Support ACK/NACK based HARQ-ACK feedback, and support enabling/disabling ACK/NACK based HARQ-ACK feedback configured</w:t>
              </w:r>
            </w:ins>
            <w:ins w:id="77" w:author="vivo" w:date="2021-11-01T17:55:00Z">
              <w:r w:rsidRPr="00EB0358">
                <w:rPr>
                  <w:rFonts w:ascii="Arial" w:eastAsia="MS Gothic" w:hAnsi="Arial" w:cs="Arial"/>
                  <w:sz w:val="18"/>
                  <w:szCs w:val="18"/>
                  <w:lang w:val="en-GB" w:eastAsia="ja-JP"/>
                </w:rPr>
                <w:t xml:space="preserve"> </w:t>
              </w:r>
              <w:commentRangeStart w:id="78"/>
              <w:r w:rsidRPr="00EB0358">
                <w:rPr>
                  <w:rFonts w:ascii="Arial" w:eastAsia="MS Gothic" w:hAnsi="Arial" w:cs="Arial"/>
                  <w:sz w:val="18"/>
                  <w:szCs w:val="18"/>
                  <w:lang w:val="en-GB" w:eastAsia="ja-JP"/>
                </w:rPr>
                <w:t>per G-RNTI</w:t>
              </w:r>
            </w:ins>
            <w:commentRangeEnd w:id="78"/>
            <w:r>
              <w:rPr>
                <w:rStyle w:val="a5"/>
              </w:rPr>
              <w:commentReference w:id="78"/>
            </w:r>
            <w:ins w:id="79" w:author="曲鑫" w:date="2021-11-01T15:51:00Z">
              <w:r w:rsidRPr="00FB0723">
                <w:rPr>
                  <w:rFonts w:ascii="Arial" w:eastAsia="MS Gothic" w:hAnsi="Arial" w:cs="Arial"/>
                  <w:sz w:val="18"/>
                  <w:szCs w:val="18"/>
                  <w:lang w:val="en-GB" w:eastAsia="ja-JP"/>
                </w:rPr>
                <w:t xml:space="preserve"> by RRC </w:t>
              </w:r>
              <w:proofErr w:type="spellStart"/>
              <w:r w:rsidRPr="00FB0723">
                <w:rPr>
                  <w:rFonts w:ascii="Arial" w:eastAsia="MS Gothic" w:hAnsi="Arial" w:cs="Arial"/>
                  <w:sz w:val="18"/>
                  <w:szCs w:val="18"/>
                  <w:lang w:val="en-GB" w:eastAsia="ja-JP"/>
                </w:rPr>
                <w:t>signaling</w:t>
              </w:r>
              <w:proofErr w:type="spellEnd"/>
              <w:r w:rsidRPr="00FB0723">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tcPr>
          <w:p w14:paraId="23679FFF" w14:textId="2C7747E9" w:rsidR="005245C7" w:rsidRPr="00E40ABF" w:rsidRDefault="005245C7" w:rsidP="005245C7">
            <w:pPr>
              <w:keepNext/>
              <w:keepLines/>
              <w:rPr>
                <w:ins w:id="80" w:author="曲鑫" w:date="2021-11-01T15:51:00Z"/>
                <w:rFonts w:ascii="Arial" w:eastAsia="宋体" w:hAnsi="Arial" w:cs="Arial"/>
                <w:sz w:val="18"/>
                <w:szCs w:val="18"/>
                <w:lang w:val="en-GB" w:eastAsia="ja-JP"/>
              </w:rPr>
            </w:pPr>
            <w:ins w:id="81"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3-2</w:t>
              </w:r>
            </w:ins>
          </w:p>
        </w:tc>
        <w:tc>
          <w:tcPr>
            <w:tcW w:w="709" w:type="dxa"/>
            <w:tcBorders>
              <w:top w:val="single" w:sz="4" w:space="0" w:color="auto"/>
              <w:left w:val="single" w:sz="4" w:space="0" w:color="auto"/>
              <w:bottom w:val="single" w:sz="4" w:space="0" w:color="auto"/>
              <w:right w:val="single" w:sz="4" w:space="0" w:color="auto"/>
            </w:tcBorders>
          </w:tcPr>
          <w:p w14:paraId="5971B115" w14:textId="148F8AA1" w:rsidR="005245C7" w:rsidRPr="00E40ABF" w:rsidRDefault="005245C7" w:rsidP="005245C7">
            <w:pPr>
              <w:keepNext/>
              <w:keepLines/>
              <w:rPr>
                <w:ins w:id="82" w:author="曲鑫" w:date="2021-11-01T15:51:00Z"/>
                <w:rFonts w:ascii="Arial" w:eastAsia="宋体" w:hAnsi="Arial" w:cs="Arial"/>
                <w:sz w:val="18"/>
                <w:szCs w:val="18"/>
                <w:lang w:val="en-GB" w:eastAsia="zh-CN"/>
              </w:rPr>
            </w:pPr>
            <w:ins w:id="83" w:author="曲鑫" w:date="2021-11-01T15:54:00Z">
              <w:r>
                <w:rPr>
                  <w:rFonts w:ascii="Arial" w:eastAsia="宋体" w:hAnsi="Arial" w:cs="Arial"/>
                  <w:sz w:val="18"/>
                  <w:szCs w:val="18"/>
                  <w:lang w:val="en-GB"/>
                </w:rPr>
                <w:t>Y</w:t>
              </w:r>
            </w:ins>
            <w:ins w:id="84" w:author="曲鑫" w:date="2021-11-01T15:53:00Z">
              <w:r>
                <w:rPr>
                  <w:rFonts w:ascii="Arial" w:eastAsia="宋体" w:hAnsi="Arial" w:cs="Arial"/>
                  <w:sz w:val="18"/>
                  <w:szCs w:val="18"/>
                  <w:lang w:val="en-GB"/>
                </w:rPr>
                <w:t>es</w:t>
              </w:r>
            </w:ins>
          </w:p>
        </w:tc>
        <w:tc>
          <w:tcPr>
            <w:tcW w:w="992" w:type="dxa"/>
            <w:tcBorders>
              <w:top w:val="single" w:sz="4" w:space="0" w:color="auto"/>
              <w:left w:val="single" w:sz="4" w:space="0" w:color="auto"/>
              <w:bottom w:val="single" w:sz="4" w:space="0" w:color="auto"/>
              <w:right w:val="single" w:sz="4" w:space="0" w:color="auto"/>
            </w:tcBorders>
          </w:tcPr>
          <w:p w14:paraId="79A35C59" w14:textId="59B799D7" w:rsidR="005245C7" w:rsidRPr="00E40ABF" w:rsidRDefault="005245C7" w:rsidP="005245C7">
            <w:pPr>
              <w:keepNext/>
              <w:keepLines/>
              <w:rPr>
                <w:ins w:id="85" w:author="曲鑫" w:date="2021-11-01T15:51:00Z"/>
                <w:rFonts w:ascii="Arial" w:eastAsia="宋体" w:hAnsi="Arial" w:cs="Arial"/>
                <w:sz w:val="18"/>
                <w:szCs w:val="18"/>
                <w:lang w:val="en-GB"/>
              </w:rPr>
            </w:pPr>
            <w:ins w:id="86" w:author="曲鑫" w:date="2021-11-01T15:53:00Z">
              <w:r w:rsidRPr="003A56CD">
                <w:rPr>
                  <w:rFonts w:ascii="Arial" w:eastAsia="宋体" w:hAnsi="Arial" w:cs="Arial"/>
                  <w:sz w:val="18"/>
                  <w:szCs w:val="18"/>
                  <w:lang w:val="en-GB"/>
                </w:rPr>
                <w:t>Optional with capability signalling</w:t>
              </w:r>
            </w:ins>
          </w:p>
        </w:tc>
      </w:tr>
      <w:tr w:rsidR="005245C7" w:rsidRPr="00E40ABF" w14:paraId="1F2A5A0C" w14:textId="77777777" w:rsidTr="00DC797C">
        <w:trPr>
          <w:trHeight w:val="20"/>
          <w:ins w:id="87" w:author="曲鑫" w:date="2021-11-01T15:51:00Z"/>
        </w:trPr>
        <w:tc>
          <w:tcPr>
            <w:tcW w:w="967" w:type="dxa"/>
            <w:tcBorders>
              <w:top w:val="single" w:sz="4" w:space="0" w:color="auto"/>
              <w:left w:val="single" w:sz="4" w:space="0" w:color="auto"/>
              <w:bottom w:val="single" w:sz="4" w:space="0" w:color="auto"/>
              <w:right w:val="single" w:sz="4" w:space="0" w:color="auto"/>
            </w:tcBorders>
          </w:tcPr>
          <w:p w14:paraId="7C36BBBF" w14:textId="081AA960" w:rsidR="005245C7" w:rsidRPr="00E40ABF" w:rsidRDefault="005245C7" w:rsidP="005245C7">
            <w:pPr>
              <w:keepNext/>
              <w:keepLines/>
              <w:rPr>
                <w:ins w:id="88" w:author="曲鑫" w:date="2021-11-01T15:51:00Z"/>
                <w:rFonts w:ascii="Arial" w:eastAsia="宋体" w:hAnsi="Arial" w:cs="Arial"/>
                <w:sz w:val="18"/>
                <w:szCs w:val="18"/>
                <w:lang w:val="en-GB" w:eastAsia="ja-JP"/>
              </w:rPr>
            </w:pPr>
            <w:ins w:id="89" w:author="曲鑫" w:date="2021-11-01T15:51:00Z">
              <w:r w:rsidRPr="003A56CD">
                <w:rPr>
                  <w:rFonts w:ascii="Arial" w:eastAsia="宋体" w:hAnsi="Arial" w:cs="Arial"/>
                  <w:sz w:val="18"/>
                  <w:szCs w:val="18"/>
                  <w:lang w:val="en-GB" w:eastAsia="ja-JP"/>
                </w:rPr>
                <w:lastRenderedPageBreak/>
                <w:t>33. NR_MBS</w:t>
              </w:r>
            </w:ins>
          </w:p>
        </w:tc>
        <w:tc>
          <w:tcPr>
            <w:tcW w:w="687" w:type="dxa"/>
            <w:tcBorders>
              <w:top w:val="single" w:sz="4" w:space="0" w:color="auto"/>
              <w:left w:val="single" w:sz="4" w:space="0" w:color="auto"/>
              <w:bottom w:val="single" w:sz="4" w:space="0" w:color="auto"/>
              <w:right w:val="single" w:sz="4" w:space="0" w:color="auto"/>
            </w:tcBorders>
          </w:tcPr>
          <w:p w14:paraId="5ACD866C" w14:textId="01E0834C" w:rsidR="005245C7" w:rsidRPr="00E40ABF" w:rsidRDefault="005245C7" w:rsidP="005245C7">
            <w:pPr>
              <w:keepNext/>
              <w:keepLines/>
              <w:rPr>
                <w:ins w:id="90" w:author="曲鑫" w:date="2021-11-01T15:51:00Z"/>
                <w:rFonts w:ascii="Arial" w:eastAsia="宋体" w:hAnsi="Arial" w:cs="Arial"/>
                <w:sz w:val="18"/>
                <w:szCs w:val="18"/>
                <w:lang w:val="en-GB" w:eastAsia="zh-CN"/>
              </w:rPr>
            </w:pPr>
            <w:ins w:id="91"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2</w:t>
              </w:r>
            </w:ins>
          </w:p>
        </w:tc>
        <w:tc>
          <w:tcPr>
            <w:tcW w:w="1035" w:type="dxa"/>
            <w:tcBorders>
              <w:top w:val="single" w:sz="4" w:space="0" w:color="auto"/>
              <w:left w:val="single" w:sz="4" w:space="0" w:color="auto"/>
              <w:bottom w:val="single" w:sz="4" w:space="0" w:color="auto"/>
              <w:right w:val="single" w:sz="4" w:space="0" w:color="auto"/>
            </w:tcBorders>
          </w:tcPr>
          <w:p w14:paraId="19AAB6C7" w14:textId="1D19AFA9" w:rsidR="005245C7" w:rsidRPr="00E40ABF" w:rsidRDefault="005245C7" w:rsidP="005245C7">
            <w:pPr>
              <w:keepNext/>
              <w:keepLines/>
              <w:rPr>
                <w:ins w:id="92" w:author="曲鑫" w:date="2021-11-01T15:51:00Z"/>
                <w:rFonts w:ascii="Arial" w:eastAsia="宋体" w:hAnsi="Arial" w:cs="Arial"/>
                <w:sz w:val="18"/>
                <w:szCs w:val="18"/>
                <w:lang w:val="en-GB"/>
              </w:rPr>
            </w:pPr>
            <w:ins w:id="93" w:author="曲鑫" w:date="2021-11-01T15:51:00Z">
              <w:r w:rsidRPr="00FB0723">
                <w:rPr>
                  <w:rFonts w:ascii="Arial" w:eastAsia="MS Gothic" w:hAnsi="Arial" w:cs="Arial"/>
                  <w:sz w:val="18"/>
                  <w:szCs w:val="18"/>
                  <w:lang w:val="en-GB" w:eastAsia="ja-JP"/>
                </w:rPr>
                <w:t xml:space="preserve">TDM-ed Type-1 </w:t>
              </w:r>
              <w:r w:rsidRPr="003A56CD">
                <w:rPr>
                  <w:rFonts w:ascii="Arial" w:eastAsia="宋体" w:hAnsi="Arial" w:cs="Arial"/>
                  <w:sz w:val="18"/>
                  <w:szCs w:val="18"/>
                  <w:lang w:val="en-GB" w:eastAsia="zh-CN"/>
                </w:rPr>
                <w:t>HARQ-ACK codebook for multicast</w:t>
              </w:r>
            </w:ins>
          </w:p>
        </w:tc>
        <w:tc>
          <w:tcPr>
            <w:tcW w:w="3827" w:type="dxa"/>
            <w:tcBorders>
              <w:top w:val="single" w:sz="4" w:space="0" w:color="auto"/>
              <w:left w:val="single" w:sz="4" w:space="0" w:color="auto"/>
              <w:bottom w:val="single" w:sz="4" w:space="0" w:color="auto"/>
              <w:right w:val="single" w:sz="4" w:space="0" w:color="auto"/>
            </w:tcBorders>
          </w:tcPr>
          <w:p w14:paraId="74BEDF84" w14:textId="6624F143" w:rsidR="005245C7" w:rsidRDefault="005245C7" w:rsidP="00021BF0">
            <w:pPr>
              <w:numPr>
                <w:ilvl w:val="0"/>
                <w:numId w:val="30"/>
              </w:numPr>
              <w:autoSpaceDE w:val="0"/>
              <w:autoSpaceDN w:val="0"/>
              <w:adjustRightInd w:val="0"/>
              <w:snapToGrid w:val="0"/>
              <w:spacing w:afterLines="50" w:after="120"/>
              <w:contextualSpacing/>
              <w:jc w:val="both"/>
              <w:rPr>
                <w:ins w:id="94" w:author="vivo" w:date="2021-12-23T21:31:00Z"/>
                <w:rFonts w:ascii="Arial" w:eastAsia="MS Gothic" w:hAnsi="Arial" w:cs="Arial"/>
                <w:sz w:val="18"/>
                <w:szCs w:val="18"/>
                <w:lang w:val="en-GB" w:eastAsia="ja-JP"/>
              </w:rPr>
            </w:pPr>
            <w:ins w:id="95" w:author="曲鑫" w:date="2021-11-01T15:51:00Z">
              <w:r w:rsidRPr="00FB0723">
                <w:rPr>
                  <w:rFonts w:ascii="Arial" w:eastAsia="MS Gothic" w:hAnsi="Arial" w:cs="Arial"/>
                  <w:sz w:val="18"/>
                  <w:szCs w:val="18"/>
                  <w:lang w:val="en-GB" w:eastAsia="ja-JP"/>
                </w:rPr>
                <w:t>Support TDM-ed Type-1 HARQ-ACK codebook for multicast.</w:t>
              </w:r>
            </w:ins>
          </w:p>
          <w:p w14:paraId="324893B9" w14:textId="5E444821" w:rsidR="00491048" w:rsidRDefault="00491048" w:rsidP="00021BF0">
            <w:pPr>
              <w:numPr>
                <w:ilvl w:val="0"/>
                <w:numId w:val="30"/>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ins w:id="96" w:author="vivo" w:date="2021-12-23T21:31:00Z">
              <w:r>
                <w:rPr>
                  <w:rFonts w:ascii="Times New Roman" w:eastAsiaTheme="minorEastAsia" w:hAnsi="Times New Roman"/>
                  <w:szCs w:val="20"/>
                  <w:lang w:eastAsia="zh-CN"/>
                </w:rPr>
                <w:t xml:space="preserve">Support </w:t>
              </w:r>
              <w:r w:rsidRPr="00A7005F">
                <w:rPr>
                  <w:rFonts w:ascii="Times New Roman" w:eastAsiaTheme="minorEastAsia" w:hAnsi="Times New Roman"/>
                  <w:szCs w:val="20"/>
                  <w:lang w:eastAsia="zh-CN"/>
                </w:rPr>
                <w:t>type-1 codebook generation based on k1 values in the intersection of K_1 set for unicast and K_1 set for multicast</w:t>
              </w:r>
            </w:ins>
          </w:p>
          <w:p w14:paraId="4532A617" w14:textId="4189CF20" w:rsidR="002A7F8D" w:rsidRPr="00E40ABF" w:rsidRDefault="002A7F8D" w:rsidP="00491048">
            <w:pPr>
              <w:autoSpaceDE w:val="0"/>
              <w:autoSpaceDN w:val="0"/>
              <w:adjustRightInd w:val="0"/>
              <w:snapToGrid w:val="0"/>
              <w:spacing w:afterLines="50" w:after="120"/>
              <w:ind w:left="420"/>
              <w:contextualSpacing/>
              <w:jc w:val="both"/>
              <w:rPr>
                <w:ins w:id="97" w:author="曲鑫" w:date="2021-11-01T15:51:00Z"/>
                <w:rFonts w:ascii="Arial" w:eastAsia="MS Gothic" w:hAnsi="Arial"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5FF85951" w14:textId="77777777" w:rsidR="005245C7" w:rsidRDefault="005245C7" w:rsidP="005245C7">
            <w:pPr>
              <w:keepNext/>
              <w:keepLines/>
              <w:rPr>
                <w:ins w:id="98" w:author="曲鑫" w:date="2021-11-01T15:56:00Z"/>
                <w:rFonts w:ascii="Arial" w:eastAsia="宋体" w:hAnsi="Arial" w:cs="Arial"/>
                <w:sz w:val="18"/>
                <w:szCs w:val="18"/>
                <w:lang w:val="en-GB" w:eastAsia="zh-CN"/>
              </w:rPr>
            </w:pPr>
            <w:ins w:id="99" w:author="曲鑫" w:date="2021-11-01T15:51:00Z">
              <w:r w:rsidRPr="003A56CD">
                <w:rPr>
                  <w:rFonts w:ascii="Arial" w:eastAsia="宋体" w:hAnsi="Arial" w:cs="Arial"/>
                  <w:sz w:val="18"/>
                  <w:szCs w:val="18"/>
                  <w:lang w:val="en-GB" w:eastAsia="zh-CN"/>
                </w:rPr>
                <w:t>33-2</w:t>
              </w:r>
            </w:ins>
            <w:ins w:id="100" w:author="曲鑫" w:date="2021-11-01T15:52:00Z">
              <w:r>
                <w:rPr>
                  <w:rFonts w:ascii="Arial" w:eastAsia="宋体" w:hAnsi="Arial" w:cs="Arial"/>
                  <w:sz w:val="18"/>
                  <w:szCs w:val="18"/>
                  <w:lang w:val="en-GB" w:eastAsia="zh-CN"/>
                </w:rPr>
                <w:t>,</w:t>
              </w:r>
            </w:ins>
            <w:ins w:id="101" w:author="曲鑫" w:date="2021-11-01T15:51:00Z">
              <w:r w:rsidRPr="003A56CD">
                <w:rPr>
                  <w:rFonts w:ascii="Arial" w:eastAsia="宋体" w:hAnsi="Arial" w:cs="Arial"/>
                  <w:sz w:val="18"/>
                  <w:szCs w:val="18"/>
                  <w:lang w:val="en-GB" w:eastAsia="zh-CN"/>
                </w:rPr>
                <w:t xml:space="preserve"> </w:t>
              </w:r>
            </w:ins>
          </w:p>
          <w:p w14:paraId="450F797E" w14:textId="13E33ED9" w:rsidR="005245C7" w:rsidRDefault="005245C7" w:rsidP="005245C7">
            <w:pPr>
              <w:keepNext/>
              <w:keepLines/>
              <w:rPr>
                <w:ins w:id="102" w:author="曲鑫" w:date="2021-11-01T15:56:00Z"/>
                <w:rFonts w:ascii="Arial" w:eastAsia="宋体" w:hAnsi="Arial" w:cs="Arial"/>
                <w:sz w:val="18"/>
                <w:szCs w:val="18"/>
                <w:lang w:val="en-GB" w:eastAsia="zh-CN"/>
              </w:rPr>
            </w:pPr>
            <w:ins w:id="103" w:author="曲鑫" w:date="2021-11-01T15:56:00Z">
              <w:r>
                <w:rPr>
                  <w:rFonts w:ascii="Arial" w:eastAsia="宋体" w:hAnsi="Arial" w:cs="Arial" w:hint="eastAsia"/>
                  <w:sz w:val="18"/>
                  <w:szCs w:val="18"/>
                  <w:lang w:val="en-GB" w:eastAsia="zh-CN"/>
                </w:rPr>
                <w:t>3</w:t>
              </w:r>
              <w:r>
                <w:rPr>
                  <w:rFonts w:ascii="Arial" w:eastAsia="宋体" w:hAnsi="Arial" w:cs="Arial"/>
                  <w:sz w:val="18"/>
                  <w:szCs w:val="18"/>
                  <w:lang w:val="en-GB" w:eastAsia="zh-CN"/>
                </w:rPr>
                <w:t>3-3</w:t>
              </w:r>
            </w:ins>
            <w:r>
              <w:rPr>
                <w:rFonts w:ascii="Arial" w:eastAsia="宋体" w:hAnsi="Arial" w:cs="Arial"/>
                <w:sz w:val="18"/>
                <w:szCs w:val="18"/>
                <w:lang w:val="en-GB" w:eastAsia="zh-CN"/>
              </w:rPr>
              <w:t>-</w:t>
            </w:r>
            <w:r w:rsidRPr="00AD7F92">
              <w:rPr>
                <w:rFonts w:ascii="Arial" w:eastAsia="宋体" w:hAnsi="Arial" w:cs="Arial"/>
                <w:color w:val="5B9BD5" w:themeColor="accent1"/>
                <w:sz w:val="18"/>
                <w:szCs w:val="18"/>
                <w:lang w:val="en-GB" w:eastAsia="zh-CN"/>
              </w:rPr>
              <w:t>3</w:t>
            </w:r>
            <w:ins w:id="104" w:author="曲鑫" w:date="2021-11-01T15:56:00Z">
              <w:r>
                <w:rPr>
                  <w:rFonts w:ascii="Arial" w:eastAsia="宋体" w:hAnsi="Arial" w:cs="Arial"/>
                  <w:sz w:val="18"/>
                  <w:szCs w:val="18"/>
                  <w:lang w:val="en-GB" w:eastAsia="zh-CN"/>
                </w:rPr>
                <w:t>,</w:t>
              </w:r>
            </w:ins>
          </w:p>
          <w:p w14:paraId="431AAA3B" w14:textId="55875D34" w:rsidR="005245C7" w:rsidRPr="00E40ABF" w:rsidRDefault="005245C7" w:rsidP="005245C7">
            <w:pPr>
              <w:keepNext/>
              <w:keepLines/>
              <w:rPr>
                <w:ins w:id="105" w:author="曲鑫" w:date="2021-11-01T15:51:00Z"/>
                <w:rFonts w:ascii="Arial" w:eastAsia="宋体" w:hAnsi="Arial" w:cs="Arial"/>
                <w:sz w:val="18"/>
                <w:szCs w:val="18"/>
                <w:lang w:val="en-GB" w:eastAsia="ja-JP"/>
              </w:rPr>
            </w:pPr>
            <w:ins w:id="106"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709" w:type="dxa"/>
            <w:tcBorders>
              <w:top w:val="single" w:sz="4" w:space="0" w:color="auto"/>
              <w:left w:val="single" w:sz="4" w:space="0" w:color="auto"/>
              <w:bottom w:val="single" w:sz="4" w:space="0" w:color="auto"/>
              <w:right w:val="single" w:sz="4" w:space="0" w:color="auto"/>
            </w:tcBorders>
          </w:tcPr>
          <w:p w14:paraId="71016628" w14:textId="1B4A1A02" w:rsidR="005245C7" w:rsidRPr="00E40ABF" w:rsidRDefault="005245C7" w:rsidP="005245C7">
            <w:pPr>
              <w:keepNext/>
              <w:keepLines/>
              <w:rPr>
                <w:ins w:id="107" w:author="曲鑫" w:date="2021-11-01T15:51:00Z"/>
                <w:rFonts w:ascii="Arial" w:eastAsia="宋体" w:hAnsi="Arial" w:cs="Arial"/>
                <w:sz w:val="18"/>
                <w:szCs w:val="18"/>
                <w:lang w:val="en-GB" w:eastAsia="zh-CN"/>
              </w:rPr>
            </w:pPr>
            <w:ins w:id="108" w:author="曲鑫" w:date="2021-11-01T15:54:00Z">
              <w:r>
                <w:rPr>
                  <w:rFonts w:ascii="Arial" w:eastAsia="宋体" w:hAnsi="Arial" w:cs="Arial"/>
                  <w:sz w:val="18"/>
                  <w:szCs w:val="18"/>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5DB90CBB" w14:textId="024DCF87" w:rsidR="005245C7" w:rsidRPr="00E40ABF" w:rsidRDefault="005245C7" w:rsidP="005245C7">
            <w:pPr>
              <w:keepNext/>
              <w:keepLines/>
              <w:rPr>
                <w:ins w:id="109" w:author="曲鑫" w:date="2021-11-01T15:51:00Z"/>
                <w:rFonts w:ascii="Arial" w:eastAsia="宋体" w:hAnsi="Arial" w:cs="Arial"/>
                <w:sz w:val="18"/>
                <w:szCs w:val="18"/>
                <w:lang w:val="en-GB"/>
              </w:rPr>
            </w:pPr>
            <w:ins w:id="110" w:author="曲鑫" w:date="2021-11-01T15:53:00Z">
              <w:r w:rsidRPr="003A56CD">
                <w:rPr>
                  <w:rFonts w:ascii="Arial" w:eastAsia="宋体" w:hAnsi="Arial" w:cs="Arial"/>
                  <w:sz w:val="18"/>
                  <w:szCs w:val="18"/>
                  <w:lang w:val="en-GB"/>
                </w:rPr>
                <w:t>Optional with capability signalling</w:t>
              </w:r>
            </w:ins>
          </w:p>
        </w:tc>
      </w:tr>
      <w:tr w:rsidR="005245C7" w:rsidRPr="00E40ABF" w14:paraId="0B914968" w14:textId="77777777" w:rsidTr="00DC797C">
        <w:trPr>
          <w:trHeight w:val="20"/>
          <w:ins w:id="111" w:author="曲鑫" w:date="2021-11-01T15:51:00Z"/>
        </w:trPr>
        <w:tc>
          <w:tcPr>
            <w:tcW w:w="967" w:type="dxa"/>
            <w:tcBorders>
              <w:top w:val="single" w:sz="4" w:space="0" w:color="auto"/>
              <w:left w:val="single" w:sz="4" w:space="0" w:color="auto"/>
              <w:bottom w:val="single" w:sz="4" w:space="0" w:color="auto"/>
              <w:right w:val="single" w:sz="4" w:space="0" w:color="auto"/>
            </w:tcBorders>
          </w:tcPr>
          <w:p w14:paraId="3B06E60D" w14:textId="5EBBCFB6" w:rsidR="005245C7" w:rsidRPr="00E40ABF" w:rsidRDefault="005245C7" w:rsidP="005245C7">
            <w:pPr>
              <w:keepNext/>
              <w:keepLines/>
              <w:rPr>
                <w:ins w:id="112" w:author="曲鑫" w:date="2021-11-01T15:51:00Z"/>
                <w:rFonts w:ascii="Arial" w:eastAsia="宋体" w:hAnsi="Arial" w:cs="Arial"/>
                <w:sz w:val="18"/>
                <w:szCs w:val="18"/>
                <w:lang w:val="en-GB" w:eastAsia="ja-JP"/>
              </w:rPr>
            </w:pPr>
            <w:ins w:id="113"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12B464E8" w14:textId="661C6802" w:rsidR="005245C7" w:rsidRPr="00E40ABF" w:rsidRDefault="005245C7" w:rsidP="005245C7">
            <w:pPr>
              <w:keepNext/>
              <w:keepLines/>
              <w:rPr>
                <w:ins w:id="114" w:author="曲鑫" w:date="2021-11-01T15:51:00Z"/>
                <w:rFonts w:ascii="Arial" w:eastAsia="宋体" w:hAnsi="Arial" w:cs="Arial"/>
                <w:sz w:val="18"/>
                <w:szCs w:val="18"/>
                <w:lang w:val="en-GB" w:eastAsia="zh-CN"/>
              </w:rPr>
            </w:pPr>
            <w:ins w:id="115" w:author="曲鑫" w:date="2021-11-01T15:51:00Z">
              <w:r>
                <w:rPr>
                  <w:rFonts w:ascii="Arial" w:eastAsia="宋体" w:hAnsi="Arial" w:cs="Arial" w:hint="eastAsia"/>
                  <w:sz w:val="18"/>
                  <w:szCs w:val="18"/>
                  <w:lang w:val="en-GB" w:eastAsia="zh-CN"/>
                </w:rPr>
                <w:t>3</w:t>
              </w:r>
              <w:r>
                <w:rPr>
                  <w:rFonts w:ascii="Arial" w:eastAsia="宋体" w:hAnsi="Arial" w:cs="Arial"/>
                  <w:sz w:val="18"/>
                  <w:szCs w:val="18"/>
                  <w:lang w:val="en-GB" w:eastAsia="zh-CN"/>
                </w:rPr>
                <w:t>3-4-3</w:t>
              </w:r>
            </w:ins>
          </w:p>
        </w:tc>
        <w:tc>
          <w:tcPr>
            <w:tcW w:w="1035" w:type="dxa"/>
            <w:tcBorders>
              <w:top w:val="single" w:sz="4" w:space="0" w:color="auto"/>
              <w:left w:val="single" w:sz="4" w:space="0" w:color="auto"/>
              <w:bottom w:val="single" w:sz="4" w:space="0" w:color="auto"/>
              <w:right w:val="single" w:sz="4" w:space="0" w:color="auto"/>
            </w:tcBorders>
          </w:tcPr>
          <w:p w14:paraId="2D8FC624" w14:textId="6ACF0E55" w:rsidR="005245C7" w:rsidRPr="00E40ABF" w:rsidRDefault="005245C7" w:rsidP="005245C7">
            <w:pPr>
              <w:keepNext/>
              <w:keepLines/>
              <w:rPr>
                <w:ins w:id="116" w:author="曲鑫" w:date="2021-11-01T15:51:00Z"/>
                <w:rFonts w:ascii="Arial" w:eastAsia="宋体" w:hAnsi="Arial" w:cs="Arial"/>
                <w:sz w:val="18"/>
                <w:szCs w:val="18"/>
                <w:lang w:val="en-GB"/>
              </w:rPr>
            </w:pPr>
            <w:ins w:id="117" w:author="曲鑫" w:date="2021-11-01T15:51:00Z">
              <w:r w:rsidRPr="00FB0723">
                <w:rPr>
                  <w:rFonts w:ascii="Arial" w:eastAsia="MS Gothic" w:hAnsi="Arial" w:cs="Arial"/>
                  <w:sz w:val="18"/>
                  <w:szCs w:val="18"/>
                  <w:lang w:val="en-GB" w:eastAsia="ja-JP"/>
                </w:rPr>
                <w:t xml:space="preserve">FDM-ed </w:t>
              </w:r>
              <w:r w:rsidRPr="00FB0723">
                <w:rPr>
                  <w:rFonts w:ascii="Arial" w:eastAsia="宋体" w:hAnsi="Arial" w:cs="Arial"/>
                  <w:sz w:val="18"/>
                  <w:szCs w:val="18"/>
                  <w:lang w:val="en-GB" w:eastAsia="zh-CN"/>
                </w:rPr>
                <w:t xml:space="preserve">Type-1 </w:t>
              </w:r>
              <w:r w:rsidRPr="003A56CD">
                <w:rPr>
                  <w:rFonts w:ascii="Arial" w:eastAsia="宋体" w:hAnsi="Arial" w:cs="Arial"/>
                  <w:sz w:val="18"/>
                  <w:szCs w:val="18"/>
                  <w:lang w:val="en-GB" w:eastAsia="zh-CN"/>
                </w:rPr>
                <w:t>HARQ-ACK codebook for multicast</w:t>
              </w:r>
            </w:ins>
          </w:p>
        </w:tc>
        <w:tc>
          <w:tcPr>
            <w:tcW w:w="3827" w:type="dxa"/>
            <w:tcBorders>
              <w:top w:val="single" w:sz="4" w:space="0" w:color="auto"/>
              <w:left w:val="single" w:sz="4" w:space="0" w:color="auto"/>
              <w:bottom w:val="single" w:sz="4" w:space="0" w:color="auto"/>
              <w:right w:val="single" w:sz="4" w:space="0" w:color="auto"/>
            </w:tcBorders>
          </w:tcPr>
          <w:p w14:paraId="7FB10CD8" w14:textId="2465CB84" w:rsidR="005245C7" w:rsidRPr="00E40ABF" w:rsidRDefault="005245C7" w:rsidP="00021BF0">
            <w:pPr>
              <w:numPr>
                <w:ilvl w:val="0"/>
                <w:numId w:val="23"/>
              </w:numPr>
              <w:autoSpaceDE w:val="0"/>
              <w:autoSpaceDN w:val="0"/>
              <w:adjustRightInd w:val="0"/>
              <w:snapToGrid w:val="0"/>
              <w:spacing w:afterLines="50" w:after="120"/>
              <w:contextualSpacing/>
              <w:jc w:val="both"/>
              <w:rPr>
                <w:ins w:id="118" w:author="曲鑫" w:date="2021-11-01T15:51:00Z"/>
                <w:rFonts w:ascii="Arial" w:eastAsia="MS Gothic" w:hAnsi="Arial" w:cs="Arial"/>
                <w:sz w:val="18"/>
                <w:szCs w:val="18"/>
                <w:lang w:val="en-GB" w:eastAsia="ja-JP"/>
              </w:rPr>
            </w:pPr>
            <w:ins w:id="119" w:author="曲鑫" w:date="2021-11-01T15:51:00Z">
              <w:r w:rsidRPr="00FB0723">
                <w:rPr>
                  <w:rFonts w:ascii="Arial" w:eastAsia="宋体" w:hAnsi="Arial" w:cs="Arial"/>
                  <w:sz w:val="18"/>
                  <w:szCs w:val="18"/>
                  <w:lang w:val="en-GB" w:eastAsia="zh-CN"/>
                </w:rPr>
                <w:t xml:space="preserve">Support </w:t>
              </w:r>
              <w:r w:rsidRPr="00FB0723">
                <w:rPr>
                  <w:rFonts w:ascii="Arial" w:eastAsia="MS Gothic" w:hAnsi="Arial" w:cs="Arial"/>
                  <w:sz w:val="18"/>
                  <w:szCs w:val="18"/>
                  <w:lang w:val="en-GB" w:eastAsia="ja-JP"/>
                </w:rPr>
                <w:t xml:space="preserve">FDM-ed </w:t>
              </w:r>
              <w:r w:rsidRPr="00FB0723">
                <w:rPr>
                  <w:rFonts w:ascii="Arial" w:eastAsia="宋体" w:hAnsi="Arial" w:cs="Arial"/>
                  <w:sz w:val="18"/>
                  <w:szCs w:val="18"/>
                  <w:lang w:val="en-GB" w:eastAsia="zh-CN"/>
                </w:rPr>
                <w:t xml:space="preserve">Type-1 HARQ-ACK codebook </w:t>
              </w:r>
              <w:r w:rsidRPr="00FB0723">
                <w:rPr>
                  <w:rFonts w:ascii="Arial" w:eastAsia="MS Gothic" w:hAnsi="Arial" w:cs="Arial"/>
                  <w:sz w:val="18"/>
                  <w:szCs w:val="18"/>
                  <w:lang w:val="en-GB" w:eastAsia="ja-JP"/>
                </w:rPr>
                <w:t>for multicast</w:t>
              </w:r>
              <w:r w:rsidRPr="00FB0723">
                <w:rPr>
                  <w:rFonts w:ascii="Arial" w:eastAsia="宋体" w:hAnsi="Arial" w:cs="Arial"/>
                  <w:sz w:val="18"/>
                  <w:szCs w:val="18"/>
                  <w:lang w:val="en-GB" w:eastAsia="zh-CN"/>
                </w:rPr>
                <w:t>.</w:t>
              </w:r>
            </w:ins>
          </w:p>
        </w:tc>
        <w:tc>
          <w:tcPr>
            <w:tcW w:w="850" w:type="dxa"/>
            <w:tcBorders>
              <w:top w:val="single" w:sz="4" w:space="0" w:color="auto"/>
              <w:left w:val="single" w:sz="4" w:space="0" w:color="auto"/>
              <w:bottom w:val="single" w:sz="4" w:space="0" w:color="auto"/>
              <w:right w:val="single" w:sz="4" w:space="0" w:color="auto"/>
            </w:tcBorders>
          </w:tcPr>
          <w:p w14:paraId="22584A09" w14:textId="25C6C616" w:rsidR="005245C7" w:rsidRDefault="005245C7" w:rsidP="005245C7">
            <w:pPr>
              <w:keepNext/>
              <w:keepLines/>
              <w:rPr>
                <w:ins w:id="120" w:author="曲鑫" w:date="2021-11-01T15:56:00Z"/>
                <w:rFonts w:ascii="Arial" w:eastAsia="宋体" w:hAnsi="Arial" w:cs="Arial"/>
                <w:sz w:val="18"/>
                <w:szCs w:val="18"/>
                <w:lang w:val="en-GB" w:eastAsia="zh-CN"/>
              </w:rPr>
            </w:pPr>
            <w:ins w:id="121" w:author="曲鑫" w:date="2021-11-01T15:56:00Z">
              <w:r>
                <w:rPr>
                  <w:rFonts w:ascii="Arial" w:eastAsia="宋体" w:hAnsi="Arial" w:cs="Arial" w:hint="eastAsia"/>
                  <w:sz w:val="18"/>
                  <w:szCs w:val="18"/>
                  <w:lang w:val="en-GB" w:eastAsia="zh-CN"/>
                </w:rPr>
                <w:t>3</w:t>
              </w:r>
              <w:r>
                <w:rPr>
                  <w:rFonts w:ascii="Arial" w:eastAsia="宋体" w:hAnsi="Arial" w:cs="Arial"/>
                  <w:sz w:val="18"/>
                  <w:szCs w:val="18"/>
                  <w:lang w:val="en-GB" w:eastAsia="zh-CN"/>
                </w:rPr>
                <w:t>3-2,</w:t>
              </w:r>
            </w:ins>
          </w:p>
          <w:p w14:paraId="4646BC65" w14:textId="582F6A08" w:rsidR="005245C7" w:rsidRPr="00E40ABF" w:rsidRDefault="005245C7" w:rsidP="005245C7">
            <w:pPr>
              <w:keepNext/>
              <w:keepLines/>
              <w:rPr>
                <w:ins w:id="122" w:author="曲鑫" w:date="2021-11-01T15:51:00Z"/>
                <w:rFonts w:ascii="Arial" w:eastAsia="宋体" w:hAnsi="Arial" w:cs="Arial"/>
                <w:sz w:val="18"/>
                <w:szCs w:val="18"/>
                <w:lang w:val="en-GB" w:eastAsia="ja-JP"/>
              </w:rPr>
            </w:pPr>
            <w:ins w:id="123" w:author="曲鑫" w:date="2021-11-01T15:51:00Z">
              <w:r w:rsidRPr="003A56CD">
                <w:rPr>
                  <w:rFonts w:ascii="Arial" w:eastAsia="宋体" w:hAnsi="Arial" w:cs="Arial"/>
                  <w:sz w:val="18"/>
                  <w:szCs w:val="18"/>
                  <w:lang w:val="en-GB" w:eastAsia="ja-JP"/>
                </w:rPr>
                <w:t>33-3-</w:t>
              </w:r>
            </w:ins>
            <w:r w:rsidRPr="00AD7F92">
              <w:rPr>
                <w:rFonts w:ascii="Arial" w:eastAsia="宋体" w:hAnsi="Arial" w:cs="Arial"/>
                <w:color w:val="5B9BD5" w:themeColor="accent1"/>
                <w:sz w:val="18"/>
                <w:szCs w:val="18"/>
                <w:lang w:val="en-GB" w:eastAsia="ja-JP"/>
              </w:rPr>
              <w:t>2</w:t>
            </w:r>
            <w:ins w:id="124" w:author="曲鑫" w:date="2021-11-01T15:51:00Z">
              <w:r>
                <w:rPr>
                  <w:rFonts w:ascii="Arial" w:eastAsia="宋体" w:hAnsi="Arial" w:cs="Arial"/>
                  <w:sz w:val="18"/>
                  <w:szCs w:val="18"/>
                  <w:lang w:val="en-GB" w:eastAsia="ja-JP"/>
                </w:rPr>
                <w:t>,</w:t>
              </w:r>
              <w:r w:rsidRPr="003A56CD">
                <w:rPr>
                  <w:rFonts w:ascii="Arial" w:eastAsia="宋体" w:hAnsi="Arial" w:cs="Arial" w:hint="eastAsia"/>
                  <w:sz w:val="18"/>
                  <w:szCs w:val="18"/>
                  <w:lang w:val="en-GB" w:eastAsia="zh-CN"/>
                </w:rPr>
                <w:t xml:space="preserve"> 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709" w:type="dxa"/>
            <w:tcBorders>
              <w:top w:val="single" w:sz="4" w:space="0" w:color="auto"/>
              <w:left w:val="single" w:sz="4" w:space="0" w:color="auto"/>
              <w:bottom w:val="single" w:sz="4" w:space="0" w:color="auto"/>
              <w:right w:val="single" w:sz="4" w:space="0" w:color="auto"/>
            </w:tcBorders>
          </w:tcPr>
          <w:p w14:paraId="22B64755" w14:textId="285375D1" w:rsidR="005245C7" w:rsidRPr="00E40ABF" w:rsidRDefault="005245C7" w:rsidP="005245C7">
            <w:pPr>
              <w:keepNext/>
              <w:keepLines/>
              <w:rPr>
                <w:ins w:id="125" w:author="曲鑫" w:date="2021-11-01T15:51:00Z"/>
                <w:rFonts w:ascii="Arial" w:eastAsia="宋体" w:hAnsi="Arial" w:cs="Arial"/>
                <w:sz w:val="18"/>
                <w:szCs w:val="18"/>
                <w:lang w:val="en-GB" w:eastAsia="zh-CN"/>
              </w:rPr>
            </w:pPr>
            <w:ins w:id="126" w:author="曲鑫" w:date="2021-11-01T15:54:00Z">
              <w:r>
                <w:rPr>
                  <w:rFonts w:ascii="Arial" w:eastAsia="宋体" w:hAnsi="Arial" w:cs="Arial"/>
                  <w:sz w:val="18"/>
                  <w:szCs w:val="18"/>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45DB5D26" w14:textId="6D314A04" w:rsidR="005245C7" w:rsidRPr="00E40ABF" w:rsidRDefault="005245C7" w:rsidP="005245C7">
            <w:pPr>
              <w:keepNext/>
              <w:keepLines/>
              <w:rPr>
                <w:ins w:id="127" w:author="曲鑫" w:date="2021-11-01T15:51:00Z"/>
                <w:rFonts w:ascii="Arial" w:eastAsia="宋体" w:hAnsi="Arial" w:cs="Arial"/>
                <w:sz w:val="18"/>
                <w:szCs w:val="18"/>
                <w:lang w:val="en-GB"/>
              </w:rPr>
            </w:pPr>
            <w:ins w:id="128" w:author="曲鑫" w:date="2021-11-01T15:53:00Z">
              <w:r w:rsidRPr="003A56CD">
                <w:rPr>
                  <w:rFonts w:ascii="Arial" w:eastAsia="宋体" w:hAnsi="Arial" w:cs="Arial"/>
                  <w:sz w:val="18"/>
                  <w:szCs w:val="18"/>
                  <w:lang w:val="en-GB"/>
                </w:rPr>
                <w:t>Optional with capability signalling</w:t>
              </w:r>
            </w:ins>
          </w:p>
        </w:tc>
      </w:tr>
      <w:tr w:rsidR="005245C7" w:rsidRPr="00E40ABF" w14:paraId="030C4143" w14:textId="77777777" w:rsidTr="00DC797C">
        <w:trPr>
          <w:trHeight w:val="20"/>
          <w:ins w:id="129" w:author="曲鑫" w:date="2021-11-01T15:51:00Z"/>
        </w:trPr>
        <w:tc>
          <w:tcPr>
            <w:tcW w:w="967" w:type="dxa"/>
            <w:tcBorders>
              <w:top w:val="single" w:sz="4" w:space="0" w:color="auto"/>
              <w:left w:val="single" w:sz="4" w:space="0" w:color="auto"/>
              <w:bottom w:val="single" w:sz="4" w:space="0" w:color="auto"/>
              <w:right w:val="single" w:sz="4" w:space="0" w:color="auto"/>
            </w:tcBorders>
          </w:tcPr>
          <w:p w14:paraId="5FB9E303" w14:textId="1ED2F277" w:rsidR="005245C7" w:rsidRPr="00E40ABF" w:rsidRDefault="005245C7" w:rsidP="005245C7">
            <w:pPr>
              <w:keepNext/>
              <w:keepLines/>
              <w:rPr>
                <w:ins w:id="130" w:author="曲鑫" w:date="2021-11-01T15:51:00Z"/>
                <w:rFonts w:ascii="Arial" w:eastAsia="宋体" w:hAnsi="Arial" w:cs="Arial"/>
                <w:sz w:val="18"/>
                <w:szCs w:val="18"/>
                <w:lang w:val="en-GB" w:eastAsia="ja-JP"/>
              </w:rPr>
            </w:pPr>
            <w:ins w:id="131"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7946C7D2" w14:textId="1DAC7DCC" w:rsidR="005245C7" w:rsidRPr="00E40ABF" w:rsidRDefault="005245C7" w:rsidP="005245C7">
            <w:pPr>
              <w:keepNext/>
              <w:keepLines/>
              <w:rPr>
                <w:ins w:id="132" w:author="曲鑫" w:date="2021-11-01T15:51:00Z"/>
                <w:rFonts w:ascii="Arial" w:eastAsia="宋体" w:hAnsi="Arial" w:cs="Arial"/>
                <w:sz w:val="18"/>
                <w:szCs w:val="18"/>
                <w:lang w:val="en-GB" w:eastAsia="zh-CN"/>
              </w:rPr>
            </w:pPr>
            <w:ins w:id="133" w:author="曲鑫" w:date="2021-11-01T15:51:00Z">
              <w:r>
                <w:rPr>
                  <w:rFonts w:ascii="Arial" w:eastAsia="宋体" w:hAnsi="Arial" w:cs="Arial" w:hint="eastAsia"/>
                  <w:sz w:val="18"/>
                  <w:szCs w:val="18"/>
                  <w:lang w:val="en-GB" w:eastAsia="zh-CN"/>
                </w:rPr>
                <w:t>3</w:t>
              </w:r>
              <w:r>
                <w:rPr>
                  <w:rFonts w:ascii="Arial" w:eastAsia="宋体" w:hAnsi="Arial" w:cs="Arial"/>
                  <w:sz w:val="18"/>
                  <w:szCs w:val="18"/>
                  <w:lang w:val="en-GB" w:eastAsia="zh-CN"/>
                </w:rPr>
                <w:t>3</w:t>
              </w:r>
              <w:r>
                <w:rPr>
                  <w:rFonts w:ascii="Arial" w:eastAsia="宋体" w:hAnsi="Arial" w:cs="Arial" w:hint="eastAsia"/>
                  <w:sz w:val="18"/>
                  <w:szCs w:val="18"/>
                  <w:lang w:val="en-GB" w:eastAsia="zh-CN"/>
                </w:rPr>
                <w:t>-</w:t>
              </w:r>
              <w:r>
                <w:rPr>
                  <w:rFonts w:ascii="Arial" w:eastAsia="宋体" w:hAnsi="Arial" w:cs="Arial"/>
                  <w:sz w:val="18"/>
                  <w:szCs w:val="18"/>
                  <w:lang w:val="en-GB" w:eastAsia="zh-CN"/>
                </w:rPr>
                <w:t>4</w:t>
              </w:r>
              <w:r>
                <w:rPr>
                  <w:rFonts w:ascii="Arial" w:eastAsia="宋体" w:hAnsi="Arial" w:cs="Arial" w:hint="eastAsia"/>
                  <w:sz w:val="18"/>
                  <w:szCs w:val="18"/>
                  <w:lang w:val="en-GB" w:eastAsia="zh-CN"/>
                </w:rPr>
                <w:t>-</w:t>
              </w:r>
              <w:r>
                <w:rPr>
                  <w:rFonts w:ascii="Arial" w:eastAsia="宋体" w:hAnsi="Arial" w:cs="Arial"/>
                  <w:sz w:val="18"/>
                  <w:szCs w:val="18"/>
                  <w:lang w:val="en-GB" w:eastAsia="zh-CN"/>
                </w:rPr>
                <w:t>4</w:t>
              </w:r>
            </w:ins>
          </w:p>
        </w:tc>
        <w:tc>
          <w:tcPr>
            <w:tcW w:w="1035" w:type="dxa"/>
            <w:tcBorders>
              <w:top w:val="single" w:sz="4" w:space="0" w:color="auto"/>
              <w:left w:val="single" w:sz="4" w:space="0" w:color="auto"/>
              <w:bottom w:val="single" w:sz="4" w:space="0" w:color="auto"/>
              <w:right w:val="single" w:sz="4" w:space="0" w:color="auto"/>
            </w:tcBorders>
          </w:tcPr>
          <w:p w14:paraId="2B6CCC69" w14:textId="7D62C848" w:rsidR="005245C7" w:rsidRPr="00E40ABF" w:rsidRDefault="005245C7" w:rsidP="005245C7">
            <w:pPr>
              <w:keepNext/>
              <w:keepLines/>
              <w:rPr>
                <w:ins w:id="134" w:author="曲鑫" w:date="2021-11-01T15:51:00Z"/>
                <w:rFonts w:ascii="Arial" w:eastAsia="宋体" w:hAnsi="Arial" w:cs="Arial"/>
                <w:sz w:val="18"/>
                <w:szCs w:val="18"/>
                <w:lang w:val="en-GB"/>
              </w:rPr>
            </w:pPr>
            <w:ins w:id="135" w:author="曲鑫" w:date="2021-11-01T15:51:00Z">
              <w:r>
                <w:rPr>
                  <w:rFonts w:ascii="Arial" w:eastAsia="宋体" w:hAnsi="Arial" w:cs="Arial"/>
                  <w:sz w:val="18"/>
                  <w:szCs w:val="18"/>
                  <w:lang w:val="en-GB" w:eastAsia="zh-CN"/>
                </w:rPr>
                <w:t>T</w:t>
              </w:r>
              <w:r>
                <w:rPr>
                  <w:rFonts w:ascii="Arial" w:eastAsia="宋体" w:hAnsi="Arial" w:cs="Arial" w:hint="eastAsia"/>
                  <w:sz w:val="18"/>
                  <w:szCs w:val="18"/>
                  <w:lang w:val="en-GB" w:eastAsia="zh-CN"/>
                </w:rPr>
                <w:t>ype</w:t>
              </w:r>
              <w:r>
                <w:rPr>
                  <w:rFonts w:ascii="Arial" w:eastAsia="宋体" w:hAnsi="Arial" w:cs="Arial"/>
                  <w:sz w:val="18"/>
                  <w:szCs w:val="18"/>
                  <w:lang w:val="en-GB" w:eastAsia="zh-CN"/>
                </w:rPr>
                <w:t xml:space="preserve"> 2 </w:t>
              </w:r>
              <w:r w:rsidRPr="003A56CD">
                <w:rPr>
                  <w:rFonts w:ascii="Arial" w:eastAsia="宋体" w:hAnsi="Arial" w:cs="Arial"/>
                  <w:sz w:val="18"/>
                  <w:szCs w:val="18"/>
                  <w:lang w:val="en-GB" w:eastAsia="zh-CN"/>
                </w:rPr>
                <w:t>HARQ-ACK codebook for multicast</w:t>
              </w:r>
            </w:ins>
          </w:p>
        </w:tc>
        <w:tc>
          <w:tcPr>
            <w:tcW w:w="3827" w:type="dxa"/>
            <w:tcBorders>
              <w:top w:val="single" w:sz="4" w:space="0" w:color="auto"/>
              <w:left w:val="single" w:sz="4" w:space="0" w:color="auto"/>
              <w:bottom w:val="single" w:sz="4" w:space="0" w:color="auto"/>
              <w:right w:val="single" w:sz="4" w:space="0" w:color="auto"/>
            </w:tcBorders>
          </w:tcPr>
          <w:p w14:paraId="07EA9B36" w14:textId="51AA75CE" w:rsidR="005245C7" w:rsidRPr="00E40ABF" w:rsidRDefault="005245C7" w:rsidP="00021BF0">
            <w:pPr>
              <w:numPr>
                <w:ilvl w:val="0"/>
                <w:numId w:val="24"/>
              </w:numPr>
              <w:autoSpaceDE w:val="0"/>
              <w:autoSpaceDN w:val="0"/>
              <w:adjustRightInd w:val="0"/>
              <w:snapToGrid w:val="0"/>
              <w:spacing w:afterLines="50" w:after="120"/>
              <w:contextualSpacing/>
              <w:jc w:val="both"/>
              <w:rPr>
                <w:ins w:id="136" w:author="曲鑫" w:date="2021-11-01T15:51:00Z"/>
                <w:rFonts w:ascii="Arial" w:eastAsia="MS Gothic" w:hAnsi="Arial" w:cs="Arial"/>
                <w:sz w:val="18"/>
                <w:szCs w:val="18"/>
                <w:lang w:val="en-GB" w:eastAsia="ja-JP"/>
              </w:rPr>
            </w:pPr>
            <w:ins w:id="137" w:author="曲鑫" w:date="2021-11-01T15:51:00Z">
              <w:r w:rsidRPr="00FB0723">
                <w:rPr>
                  <w:rFonts w:ascii="Arial" w:eastAsia="MS Gothic" w:hAnsi="Arial" w:cs="Arial"/>
                  <w:sz w:val="18"/>
                  <w:szCs w:val="18"/>
                  <w:lang w:val="en-GB" w:eastAsia="ja-JP"/>
                </w:rPr>
                <w:t>Support Type-2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4E510989" w14:textId="12EB216F" w:rsidR="005245C7" w:rsidRPr="00E40ABF" w:rsidRDefault="005245C7" w:rsidP="005245C7">
            <w:pPr>
              <w:keepNext/>
              <w:keepLines/>
              <w:rPr>
                <w:ins w:id="138" w:author="曲鑫" w:date="2021-11-01T15:51:00Z"/>
                <w:rFonts w:ascii="Arial" w:eastAsia="宋体" w:hAnsi="Arial" w:cs="Arial"/>
                <w:sz w:val="18"/>
                <w:szCs w:val="18"/>
                <w:lang w:val="en-GB" w:eastAsia="ja-JP"/>
              </w:rPr>
            </w:pPr>
            <w:ins w:id="139" w:author="曲鑫" w:date="2021-11-01T15:51:00Z">
              <w:r w:rsidRPr="003A56CD">
                <w:rPr>
                  <w:rFonts w:ascii="Arial" w:eastAsia="宋体" w:hAnsi="Arial" w:cs="Arial"/>
                  <w:sz w:val="18"/>
                  <w:szCs w:val="18"/>
                  <w:lang w:val="en-GB" w:eastAsia="zh-CN"/>
                </w:rPr>
                <w:t xml:space="preserve">33-2, </w:t>
              </w:r>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709" w:type="dxa"/>
            <w:tcBorders>
              <w:top w:val="single" w:sz="4" w:space="0" w:color="auto"/>
              <w:left w:val="single" w:sz="4" w:space="0" w:color="auto"/>
              <w:bottom w:val="single" w:sz="4" w:space="0" w:color="auto"/>
              <w:right w:val="single" w:sz="4" w:space="0" w:color="auto"/>
            </w:tcBorders>
          </w:tcPr>
          <w:p w14:paraId="15E798F9" w14:textId="6AD32108" w:rsidR="005245C7" w:rsidRPr="00E40ABF" w:rsidRDefault="005245C7" w:rsidP="005245C7">
            <w:pPr>
              <w:keepNext/>
              <w:keepLines/>
              <w:rPr>
                <w:ins w:id="140" w:author="曲鑫" w:date="2021-11-01T15:51:00Z"/>
                <w:rFonts w:ascii="Arial" w:eastAsia="宋体" w:hAnsi="Arial" w:cs="Arial"/>
                <w:sz w:val="18"/>
                <w:szCs w:val="18"/>
                <w:lang w:val="en-GB" w:eastAsia="zh-CN"/>
              </w:rPr>
            </w:pPr>
            <w:ins w:id="141" w:author="曲鑫" w:date="2021-11-01T15:54:00Z">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ins>
          </w:p>
        </w:tc>
        <w:tc>
          <w:tcPr>
            <w:tcW w:w="992" w:type="dxa"/>
            <w:tcBorders>
              <w:top w:val="single" w:sz="4" w:space="0" w:color="auto"/>
              <w:left w:val="single" w:sz="4" w:space="0" w:color="auto"/>
              <w:bottom w:val="single" w:sz="4" w:space="0" w:color="auto"/>
              <w:right w:val="single" w:sz="4" w:space="0" w:color="auto"/>
            </w:tcBorders>
          </w:tcPr>
          <w:p w14:paraId="70E457E1" w14:textId="06161E71" w:rsidR="005245C7" w:rsidRPr="00E40ABF" w:rsidRDefault="005245C7" w:rsidP="005245C7">
            <w:pPr>
              <w:keepNext/>
              <w:keepLines/>
              <w:rPr>
                <w:ins w:id="142" w:author="曲鑫" w:date="2021-11-01T15:51:00Z"/>
                <w:rFonts w:ascii="Arial" w:eastAsia="宋体" w:hAnsi="Arial" w:cs="Arial"/>
                <w:sz w:val="18"/>
                <w:szCs w:val="18"/>
                <w:lang w:val="en-GB"/>
              </w:rPr>
            </w:pPr>
            <w:ins w:id="143" w:author="曲鑫" w:date="2021-11-01T15:53:00Z">
              <w:r w:rsidRPr="00235F68">
                <w:rPr>
                  <w:rFonts w:ascii="Arial" w:eastAsia="宋体" w:hAnsi="Arial" w:cs="Arial"/>
                  <w:sz w:val="18"/>
                  <w:szCs w:val="18"/>
                  <w:lang w:val="en-GB"/>
                </w:rPr>
                <w:t>Optional with capability signalling</w:t>
              </w:r>
            </w:ins>
          </w:p>
        </w:tc>
      </w:tr>
      <w:tr w:rsidR="005245C7" w:rsidRPr="00E40ABF" w14:paraId="1CE0BA6C"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37CC9B83"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3F76CCE7" w14:textId="24295D23"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33-4</w:t>
            </w:r>
            <w:ins w:id="144" w:author="曲鑫" w:date="2021-11-01T15:43:00Z">
              <w:r>
                <w:rPr>
                  <w:rFonts w:ascii="Arial" w:eastAsia="宋体" w:hAnsi="Arial" w:cs="Arial"/>
                  <w:sz w:val="18"/>
                  <w:szCs w:val="18"/>
                  <w:lang w:val="en-GB" w:eastAsia="zh-CN"/>
                </w:rPr>
                <w:t>-5</w:t>
              </w:r>
            </w:ins>
          </w:p>
        </w:tc>
        <w:tc>
          <w:tcPr>
            <w:tcW w:w="1035" w:type="dxa"/>
            <w:tcBorders>
              <w:top w:val="single" w:sz="4" w:space="0" w:color="auto"/>
              <w:left w:val="single" w:sz="4" w:space="0" w:color="auto"/>
              <w:bottom w:val="single" w:sz="4" w:space="0" w:color="auto"/>
              <w:right w:val="single" w:sz="4" w:space="0" w:color="auto"/>
            </w:tcBorders>
            <w:hideMark/>
          </w:tcPr>
          <w:p w14:paraId="4B9F8B5D"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rPr>
              <w:t>NACK-only based HARQ-ACK feedback</w:t>
            </w:r>
            <w:r w:rsidRPr="00E40ABF">
              <w:rPr>
                <w:rFonts w:ascii="Arial" w:eastAsia="宋体" w:hAnsi="Arial" w:cs="Arial"/>
                <w:sz w:val="18"/>
                <w:szCs w:val="18"/>
                <w:lang w:val="en-GB" w:eastAsia="zh-CN"/>
              </w:rPr>
              <w:t xml:space="preserve"> for multicast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42B259A2" w14:textId="750BB914" w:rsidR="005245C7" w:rsidRPr="00E40ABF" w:rsidRDefault="005245C7" w:rsidP="00021BF0">
            <w:pPr>
              <w:numPr>
                <w:ilvl w:val="0"/>
                <w:numId w:val="25"/>
              </w:numPr>
              <w:autoSpaceDE w:val="0"/>
              <w:autoSpaceDN w:val="0"/>
              <w:adjustRightInd w:val="0"/>
              <w:snapToGrid w:val="0"/>
              <w:spacing w:afterLines="50" w:after="120"/>
              <w:contextualSpacing/>
              <w:rPr>
                <w:rFonts w:ascii="Arial" w:eastAsia="宋体" w:hAnsi="Arial" w:cs="Arial"/>
                <w:sz w:val="18"/>
                <w:szCs w:val="18"/>
                <w:lang w:val="en-GB" w:eastAsia="zh-CN"/>
              </w:rPr>
            </w:pPr>
            <w:r w:rsidRPr="00E40ABF">
              <w:rPr>
                <w:rFonts w:ascii="Arial" w:eastAsia="MS Gothic" w:hAnsi="Arial" w:cs="Arial"/>
                <w:sz w:val="18"/>
                <w:szCs w:val="18"/>
                <w:lang w:val="en-GB" w:eastAsia="ja-JP"/>
              </w:rPr>
              <w:t>Support NACK-only based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F257670" w14:textId="77777777" w:rsidR="005245C7" w:rsidRPr="00E40ABF" w:rsidRDefault="005245C7" w:rsidP="005245C7">
            <w:pPr>
              <w:keepNext/>
              <w:keepLines/>
              <w:rPr>
                <w:rFonts w:ascii="Arial" w:eastAsia="宋体" w:hAnsi="Arial" w:cs="Arial"/>
                <w:strike/>
                <w:sz w:val="18"/>
                <w:szCs w:val="18"/>
                <w:lang w:val="en-GB" w:eastAsia="zh-CN"/>
              </w:rPr>
            </w:pPr>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6B3D97AD"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2F4FA103"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51E3D964"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745C7BE6"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1B0A2F60"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33-5-1</w:t>
            </w:r>
          </w:p>
        </w:tc>
        <w:tc>
          <w:tcPr>
            <w:tcW w:w="1035" w:type="dxa"/>
            <w:tcBorders>
              <w:top w:val="single" w:sz="4" w:space="0" w:color="auto"/>
              <w:left w:val="single" w:sz="4" w:space="0" w:color="auto"/>
              <w:bottom w:val="single" w:sz="4" w:space="0" w:color="auto"/>
              <w:right w:val="single" w:sz="4" w:space="0" w:color="auto"/>
            </w:tcBorders>
            <w:hideMark/>
          </w:tcPr>
          <w:p w14:paraId="70C8436C"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SPS group-common PDSCH for multicast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4DCF865C" w14:textId="77777777" w:rsidR="005245C7" w:rsidRPr="00E40ABF" w:rsidRDefault="005245C7" w:rsidP="00021BF0">
            <w:pPr>
              <w:numPr>
                <w:ilvl w:val="0"/>
                <w:numId w:val="20"/>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one SPS group-common PDSCH configuration for multicast</w:t>
            </w:r>
          </w:p>
          <w:p w14:paraId="2D6268A4" w14:textId="4ADBACD8" w:rsidR="005245C7" w:rsidRPr="00E40ABF" w:rsidDel="00235F68" w:rsidRDefault="005245C7" w:rsidP="00021BF0">
            <w:pPr>
              <w:numPr>
                <w:ilvl w:val="0"/>
                <w:numId w:val="20"/>
              </w:numPr>
              <w:autoSpaceDE w:val="0"/>
              <w:autoSpaceDN w:val="0"/>
              <w:adjustRightInd w:val="0"/>
              <w:snapToGrid w:val="0"/>
              <w:contextualSpacing/>
              <w:jc w:val="both"/>
              <w:rPr>
                <w:del w:id="145" w:author="曲鑫" w:date="2021-11-01T15:46:00Z"/>
                <w:rFonts w:ascii="Arial" w:eastAsia="MS Gothic" w:hAnsi="Arial" w:cs="Arial"/>
                <w:sz w:val="18"/>
                <w:szCs w:val="18"/>
                <w:lang w:val="en-GB" w:eastAsia="ja-JP"/>
              </w:rPr>
            </w:pPr>
            <w:del w:id="146" w:author="曲鑫" w:date="2021-11-01T15:46:00Z">
              <w:r w:rsidRPr="00E40ABF" w:rsidDel="00235F68">
                <w:rPr>
                  <w:rFonts w:ascii="Arial" w:eastAsia="MS Gothic" w:hAnsi="Arial" w:cs="Arial"/>
                  <w:sz w:val="18"/>
                  <w:szCs w:val="18"/>
                  <w:lang w:val="en-GB" w:eastAsia="ja-JP"/>
                </w:rPr>
                <w:delText>Support ACK/NACK based HARQ-ACK feedback for SPS group-common PDSCH without PDCCH scheduling.</w:delText>
              </w:r>
            </w:del>
          </w:p>
          <w:p w14:paraId="335520AA" w14:textId="3045C351" w:rsidR="005245C7" w:rsidRPr="00E40ABF" w:rsidDel="00235F68" w:rsidRDefault="005245C7" w:rsidP="00021BF0">
            <w:pPr>
              <w:numPr>
                <w:ilvl w:val="0"/>
                <w:numId w:val="20"/>
              </w:numPr>
              <w:autoSpaceDE w:val="0"/>
              <w:autoSpaceDN w:val="0"/>
              <w:adjustRightInd w:val="0"/>
              <w:snapToGrid w:val="0"/>
              <w:contextualSpacing/>
              <w:jc w:val="both"/>
              <w:rPr>
                <w:del w:id="147" w:author="曲鑫" w:date="2021-11-01T15:46:00Z"/>
                <w:rFonts w:ascii="Arial" w:eastAsia="MS Gothic" w:hAnsi="Arial" w:cs="Arial"/>
                <w:sz w:val="18"/>
                <w:szCs w:val="18"/>
                <w:lang w:val="en-GB" w:eastAsia="ja-JP"/>
              </w:rPr>
            </w:pPr>
            <w:del w:id="148" w:author="曲鑫" w:date="2021-11-01T15:46:00Z">
              <w:r w:rsidRPr="00E40ABF" w:rsidDel="00235F68">
                <w:rPr>
                  <w:rFonts w:ascii="Arial" w:eastAsia="MS Gothic" w:hAnsi="Arial" w:cs="Arial"/>
                  <w:sz w:val="18"/>
                  <w:szCs w:val="18"/>
                  <w:lang w:val="en-GB" w:eastAsia="ja-JP"/>
                </w:rPr>
                <w:delText>Support NACK-only based HARQ-ACK feedback for SPS group-common PDSCH without PDCCH scheduling.</w:delText>
              </w:r>
            </w:del>
          </w:p>
          <w:p w14:paraId="63D2DF5D" w14:textId="77777777" w:rsidR="005245C7" w:rsidRPr="00E40ABF" w:rsidRDefault="005245C7" w:rsidP="00021BF0">
            <w:pPr>
              <w:numPr>
                <w:ilvl w:val="0"/>
                <w:numId w:val="20"/>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 xml:space="preserve">FFS: HARQ-ACK feedback for SPS group-common with PDCCH scheduling and SPS release PDCCH. </w:t>
            </w:r>
          </w:p>
          <w:p w14:paraId="2BCFE92C" w14:textId="09C730CC" w:rsidR="005245C7" w:rsidRPr="00E40ABF" w:rsidDel="00235F68" w:rsidRDefault="005245C7" w:rsidP="00021BF0">
            <w:pPr>
              <w:numPr>
                <w:ilvl w:val="0"/>
                <w:numId w:val="20"/>
              </w:numPr>
              <w:autoSpaceDE w:val="0"/>
              <w:autoSpaceDN w:val="0"/>
              <w:adjustRightInd w:val="0"/>
              <w:snapToGrid w:val="0"/>
              <w:contextualSpacing/>
              <w:jc w:val="both"/>
              <w:rPr>
                <w:del w:id="149" w:author="曲鑫" w:date="2021-11-01T15:46:00Z"/>
                <w:rFonts w:ascii="Arial" w:eastAsia="MS Gothic" w:hAnsi="Arial" w:cs="Arial"/>
                <w:sz w:val="18"/>
                <w:szCs w:val="18"/>
                <w:lang w:val="en-GB" w:eastAsia="ja-JP"/>
              </w:rPr>
            </w:pPr>
            <w:del w:id="150" w:author="曲鑫" w:date="2021-11-01T15:46:00Z">
              <w:r w:rsidRPr="00E40ABF" w:rsidDel="00235F68">
                <w:rPr>
                  <w:rFonts w:ascii="Arial" w:eastAsia="MS Gothic" w:hAnsi="Arial" w:cs="Arial"/>
                  <w:sz w:val="18"/>
                  <w:szCs w:val="18"/>
                  <w:lang w:val="en-GB" w:eastAsia="ja-JP"/>
                </w:rPr>
                <w:delText>Support slot-level repetition for SPS group-common PDSCH</w:delText>
              </w:r>
            </w:del>
          </w:p>
          <w:p w14:paraId="62311686" w14:textId="77777777" w:rsidR="005245C7" w:rsidRPr="00E40ABF" w:rsidRDefault="005245C7" w:rsidP="005245C7">
            <w:p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1039EED8"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198C97FB"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E2C3B19"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3B3BDE4D"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2D17AAB8"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7FFD2311"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ja-JP"/>
              </w:rPr>
              <w:t>33-5-2</w:t>
            </w:r>
          </w:p>
        </w:tc>
        <w:tc>
          <w:tcPr>
            <w:tcW w:w="1035" w:type="dxa"/>
            <w:tcBorders>
              <w:top w:val="single" w:sz="4" w:space="0" w:color="auto"/>
              <w:left w:val="single" w:sz="4" w:space="0" w:color="auto"/>
              <w:bottom w:val="single" w:sz="4" w:space="0" w:color="auto"/>
              <w:right w:val="single" w:sz="4" w:space="0" w:color="auto"/>
            </w:tcBorders>
            <w:hideMark/>
          </w:tcPr>
          <w:p w14:paraId="2D37354B"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Multiple SPS group-common PDSCH configuration</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3A044A4D" w14:textId="77777777" w:rsidR="005245C7" w:rsidRPr="00E40ABF" w:rsidRDefault="005245C7" w:rsidP="00021BF0">
            <w:pPr>
              <w:numPr>
                <w:ilvl w:val="0"/>
                <w:numId w:val="22"/>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[N&gt;1] SPS group-common PDSCH configuration for multicast</w:t>
            </w:r>
          </w:p>
          <w:p w14:paraId="51A32D76" w14:textId="77777777" w:rsidR="005245C7" w:rsidRPr="00E40ABF" w:rsidRDefault="005245C7" w:rsidP="00021BF0">
            <w:pPr>
              <w:numPr>
                <w:ilvl w:val="0"/>
                <w:numId w:val="22"/>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[M&gt;=1]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7C13D843"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205C7EB9"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332F5E27"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0751E264"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02CC0B8A"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68E35F42"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33-6-1</w:t>
            </w:r>
          </w:p>
        </w:tc>
        <w:tc>
          <w:tcPr>
            <w:tcW w:w="1035" w:type="dxa"/>
            <w:tcBorders>
              <w:top w:val="single" w:sz="4" w:space="0" w:color="auto"/>
              <w:left w:val="single" w:sz="4" w:space="0" w:color="auto"/>
              <w:bottom w:val="single" w:sz="4" w:space="0" w:color="auto"/>
              <w:right w:val="single" w:sz="4" w:space="0" w:color="auto"/>
            </w:tcBorders>
            <w:hideMark/>
          </w:tcPr>
          <w:p w14:paraId="75CA54AC" w14:textId="77777777" w:rsidR="005245C7" w:rsidRPr="00E40ABF" w:rsidRDefault="005245C7" w:rsidP="005245C7">
            <w:pPr>
              <w:keepNext/>
              <w:keepLines/>
              <w:rPr>
                <w:rFonts w:ascii="Arial" w:eastAsia="宋体" w:hAnsi="Arial"/>
                <w:sz w:val="18"/>
                <w:szCs w:val="20"/>
                <w:lang w:val="en-GB" w:eastAsia="zh-CN"/>
              </w:rPr>
            </w:pPr>
            <w:r w:rsidRPr="00E40ABF">
              <w:rPr>
                <w:rFonts w:ascii="Arial" w:eastAsia="宋体" w:hAnsi="Arial"/>
                <w:sz w:val="18"/>
                <w:szCs w:val="20"/>
                <w:lang w:val="en-GB" w:eastAsia="zh-CN"/>
              </w:rPr>
              <w:t>DL priority indication for multicast in DCI</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6E1F3854"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 xml:space="preserve">1.    Support of priority indicator field configured in DCI formats 1_1 </w:t>
            </w:r>
            <w:r w:rsidRPr="00E40ABF">
              <w:rPr>
                <w:rFonts w:ascii="Arial" w:eastAsia="MS Gothic" w:hAnsi="Arial" w:cs="Arial"/>
                <w:sz w:val="18"/>
                <w:szCs w:val="18"/>
                <w:lang w:val="en-GB" w:eastAsia="ja-JP"/>
              </w:rPr>
              <w:t>with CRC scrambled with G-RNTI for multicast</w:t>
            </w:r>
            <w:r w:rsidRPr="00E40ABF">
              <w:rPr>
                <w:rFonts w:ascii="Arial" w:eastAsia="宋体" w:hAnsi="Arial" w:cs="Arial"/>
                <w:sz w:val="18"/>
                <w:szCs w:val="18"/>
                <w:lang w:val="en-GB"/>
              </w:rPr>
              <w:t>.</w:t>
            </w:r>
          </w:p>
          <w:p w14:paraId="3EC0D372" w14:textId="77777777" w:rsidR="005245C7" w:rsidRPr="00E40ABF" w:rsidRDefault="005245C7" w:rsidP="005245C7">
            <w:pPr>
              <w:keepNext/>
              <w:keepLines/>
              <w:rPr>
                <w:rFonts w:ascii="Arial" w:eastAsia="宋体" w:hAnsi="Arial"/>
                <w:sz w:val="18"/>
                <w:szCs w:val="20"/>
                <w:lang w:val="en-GB"/>
              </w:rPr>
            </w:pPr>
            <w:r w:rsidRPr="00E40ABF">
              <w:rPr>
                <w:rFonts w:ascii="Arial" w:eastAsia="宋体" w:hAnsi="Arial"/>
                <w:sz w:val="18"/>
                <w:szCs w:val="20"/>
                <w:lang w:val="en-GB"/>
              </w:rPr>
              <w:t>FFS whether/how to separate the above capability from FG 33-6-1</w:t>
            </w:r>
          </w:p>
        </w:tc>
        <w:tc>
          <w:tcPr>
            <w:tcW w:w="850" w:type="dxa"/>
            <w:tcBorders>
              <w:top w:val="single" w:sz="4" w:space="0" w:color="auto"/>
              <w:left w:val="single" w:sz="4" w:space="0" w:color="auto"/>
              <w:bottom w:val="single" w:sz="4" w:space="0" w:color="auto"/>
              <w:right w:val="single" w:sz="4" w:space="0" w:color="auto"/>
            </w:tcBorders>
            <w:hideMark/>
          </w:tcPr>
          <w:p w14:paraId="067C89AB"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72BA2302"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638BDAB3"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6B30EFE1"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hideMark/>
          </w:tcPr>
          <w:p w14:paraId="6B66D63D"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lastRenderedPageBreak/>
              <w:t>33. NR_MBS</w:t>
            </w:r>
          </w:p>
        </w:tc>
        <w:tc>
          <w:tcPr>
            <w:tcW w:w="687" w:type="dxa"/>
            <w:tcBorders>
              <w:top w:val="single" w:sz="4" w:space="0" w:color="auto"/>
              <w:left w:val="single" w:sz="4" w:space="0" w:color="auto"/>
              <w:bottom w:val="single" w:sz="4" w:space="0" w:color="auto"/>
              <w:right w:val="single" w:sz="4" w:space="0" w:color="auto"/>
            </w:tcBorders>
            <w:shd w:val="clear" w:color="auto" w:fill="FFFF00"/>
            <w:hideMark/>
          </w:tcPr>
          <w:p w14:paraId="6335E00A"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33-6-2</w:t>
            </w:r>
          </w:p>
        </w:tc>
        <w:tc>
          <w:tcPr>
            <w:tcW w:w="1035" w:type="dxa"/>
            <w:tcBorders>
              <w:top w:val="single" w:sz="4" w:space="0" w:color="auto"/>
              <w:left w:val="single" w:sz="4" w:space="0" w:color="auto"/>
              <w:bottom w:val="single" w:sz="4" w:space="0" w:color="auto"/>
              <w:right w:val="single" w:sz="4" w:space="0" w:color="auto"/>
            </w:tcBorders>
            <w:shd w:val="clear" w:color="auto" w:fill="FFFF00"/>
            <w:hideMark/>
          </w:tcPr>
          <w:p w14:paraId="24E0BF78" w14:textId="77777777" w:rsidR="005245C7" w:rsidRPr="00E40ABF" w:rsidRDefault="005245C7" w:rsidP="005245C7">
            <w:pPr>
              <w:keepNext/>
              <w:keepLines/>
              <w:rPr>
                <w:rFonts w:ascii="Arial" w:eastAsia="宋体" w:hAnsi="Arial"/>
                <w:sz w:val="18"/>
                <w:szCs w:val="20"/>
                <w:lang w:val="en-GB" w:eastAsia="zh-CN"/>
              </w:rPr>
            </w:pPr>
            <w:r w:rsidRPr="00E40ABF">
              <w:rPr>
                <w:rFonts w:ascii="Arial" w:eastAsia="宋体" w:hAnsi="Arial"/>
                <w:sz w:val="18"/>
                <w:szCs w:val="20"/>
                <w:lang w:val="en-GB" w:eastAsia="zh-CN"/>
              </w:rPr>
              <w:t>Two HARQ-ACK codebooks simultaneously constructed for supporting HARQ-ACK codebooks with different priorities for multicast or for unicast and multicast at a UE.</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5D1E1E48" w14:textId="77777777" w:rsidR="005245C7" w:rsidRPr="00E40ABF" w:rsidRDefault="005245C7" w:rsidP="005245C7">
            <w:pPr>
              <w:keepNext/>
              <w:keepLines/>
              <w:rPr>
                <w:rFonts w:ascii="Arial" w:eastAsia="宋体" w:hAnsi="Arial"/>
                <w:sz w:val="18"/>
                <w:szCs w:val="20"/>
                <w:lang w:val="en-GB"/>
              </w:rPr>
            </w:pPr>
            <w:r w:rsidRPr="00E40ABF">
              <w:rPr>
                <w:rFonts w:ascii="Arial" w:eastAsia="宋体" w:hAnsi="Arial" w:cs="Arial"/>
                <w:sz w:val="18"/>
                <w:szCs w:val="18"/>
                <w:lang w:val="en-GB"/>
              </w:rPr>
              <w:t>1.   Supports two HARQ-ACK codebooks with different priorities to be simultaneously constructed different priorities for multicast or for unicast and multicast at a UE.</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77C9921"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33-6-1</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20B7330"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EED367"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58B309FE"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hideMark/>
          </w:tcPr>
          <w:p w14:paraId="4F6F864B"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shd w:val="clear" w:color="auto" w:fill="FFFF00"/>
            <w:hideMark/>
          </w:tcPr>
          <w:p w14:paraId="047FD952"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33-6-3</w:t>
            </w:r>
          </w:p>
        </w:tc>
        <w:tc>
          <w:tcPr>
            <w:tcW w:w="1035" w:type="dxa"/>
            <w:tcBorders>
              <w:top w:val="single" w:sz="4" w:space="0" w:color="auto"/>
              <w:left w:val="single" w:sz="4" w:space="0" w:color="auto"/>
              <w:bottom w:val="single" w:sz="4" w:space="0" w:color="auto"/>
              <w:right w:val="single" w:sz="4" w:space="0" w:color="auto"/>
            </w:tcBorders>
            <w:shd w:val="clear" w:color="auto" w:fill="FFFF00"/>
            <w:hideMark/>
          </w:tcPr>
          <w:p w14:paraId="37C0CBBF" w14:textId="77777777" w:rsidR="005245C7" w:rsidRPr="00E40ABF" w:rsidRDefault="005245C7" w:rsidP="005245C7">
            <w:pPr>
              <w:keepNext/>
              <w:keepLines/>
              <w:rPr>
                <w:rFonts w:ascii="Arial" w:eastAsia="宋体" w:hAnsi="Arial"/>
                <w:sz w:val="18"/>
                <w:szCs w:val="20"/>
                <w:lang w:val="en-GB" w:eastAsia="zh-CN"/>
              </w:rPr>
            </w:pPr>
            <w:r w:rsidRPr="00E40ABF">
              <w:rPr>
                <w:rFonts w:ascii="Arial" w:eastAsia="宋体" w:hAnsi="Arial"/>
                <w:sz w:val="18"/>
                <w:szCs w:val="20"/>
                <w:lang w:val="en-GB" w:eastAsia="zh-CN"/>
              </w:rPr>
              <w:t>More than one PUCCH for HARQ-ACK transmission for multicast or for unicast and multicast within a slot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7A5537A0" w14:textId="77777777" w:rsidR="005245C7" w:rsidRPr="00E40ABF" w:rsidRDefault="005245C7" w:rsidP="005245C7">
            <w:pPr>
              <w:keepNext/>
              <w:keepLines/>
              <w:rPr>
                <w:rFonts w:ascii="Arial" w:eastAsia="宋体" w:hAnsi="Arial"/>
                <w:sz w:val="18"/>
                <w:szCs w:val="20"/>
                <w:lang w:val="en-GB"/>
              </w:rPr>
            </w:pPr>
            <w:r w:rsidRPr="00E40ABF">
              <w:rPr>
                <w:rFonts w:ascii="Arial" w:eastAsia="宋体" w:hAnsi="Arial"/>
                <w:sz w:val="18"/>
                <w:szCs w:val="20"/>
                <w:lang w:val="en-GB"/>
              </w:rPr>
              <w:t xml:space="preserve">1. Supports </w:t>
            </w:r>
            <w:r w:rsidRPr="00E40ABF">
              <w:rPr>
                <w:rFonts w:ascii="Arial" w:eastAsia="宋体" w:hAnsi="Arial"/>
                <w:sz w:val="18"/>
                <w:szCs w:val="18"/>
                <w:lang w:val="en-GB"/>
              </w:rPr>
              <w:t>two non-overlapping slot-based PUCCHs for ACK/NACK based HARQ-ACK feedback for multicast or for unicast and multicast with different priorities in a slot</w:t>
            </w:r>
            <w:r w:rsidRPr="00E40ABF">
              <w:rPr>
                <w:rFonts w:ascii="Arial" w:eastAsia="宋体" w:hAnsi="Arial"/>
                <w:sz w:val="18"/>
                <w:szCs w:val="20"/>
                <w:lang w:val="en-GB"/>
              </w:rPr>
              <w:t>.</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243DBC7"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33-6-1, 33-6-2</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053356F"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AEEC7B"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5245C7" w:rsidRPr="00E40ABF" w14:paraId="7030D622"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679330E9" w14:textId="77777777" w:rsidR="005245C7" w:rsidRPr="00E40ABF" w:rsidRDefault="005245C7" w:rsidP="005245C7">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14C83A1B"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33-7</w:t>
            </w:r>
          </w:p>
        </w:tc>
        <w:tc>
          <w:tcPr>
            <w:tcW w:w="1035" w:type="dxa"/>
            <w:tcBorders>
              <w:top w:val="single" w:sz="4" w:space="0" w:color="auto"/>
              <w:left w:val="single" w:sz="4" w:space="0" w:color="auto"/>
              <w:bottom w:val="single" w:sz="4" w:space="0" w:color="auto"/>
              <w:right w:val="single" w:sz="4" w:space="0" w:color="auto"/>
            </w:tcBorders>
            <w:shd w:val="clear" w:color="auto" w:fill="FFFF00"/>
            <w:hideMark/>
          </w:tcPr>
          <w:p w14:paraId="6069E105" w14:textId="797D2FB5" w:rsidR="005245C7" w:rsidRPr="00E40ABF" w:rsidRDefault="005245C7" w:rsidP="005245C7">
            <w:pPr>
              <w:keepNext/>
              <w:keepLines/>
              <w:rPr>
                <w:rFonts w:ascii="Arial" w:eastAsia="宋体" w:hAnsi="Arial"/>
                <w:sz w:val="18"/>
                <w:szCs w:val="20"/>
                <w:lang w:val="en-GB" w:eastAsia="zh-CN"/>
              </w:rPr>
            </w:pPr>
            <w:r w:rsidRPr="00E40ABF">
              <w:rPr>
                <w:rFonts w:ascii="Arial" w:eastAsia="宋体" w:hAnsi="Arial"/>
                <w:sz w:val="18"/>
                <w:szCs w:val="20"/>
                <w:lang w:val="en-GB" w:eastAsia="zh-CN"/>
              </w:rPr>
              <w:t xml:space="preserve">Supporting group-common DCI indicating the enabling/disabling </w:t>
            </w:r>
            <w:del w:id="151" w:author="vivo" w:date="2021-12-23T21:33:00Z">
              <w:r w:rsidRPr="00E40ABF" w:rsidDel="00CC0209">
                <w:rPr>
                  <w:rFonts w:ascii="Arial" w:eastAsia="宋体" w:hAnsi="Arial"/>
                  <w:sz w:val="18"/>
                  <w:szCs w:val="20"/>
                  <w:lang w:val="en-GB" w:eastAsia="zh-CN"/>
                </w:rPr>
                <w:delText xml:space="preserve">[ACK/NACK based] </w:delText>
              </w:r>
            </w:del>
            <w:r w:rsidRPr="00E40ABF">
              <w:rPr>
                <w:rFonts w:ascii="Arial" w:eastAsia="宋体" w:hAnsi="Arial"/>
                <w:sz w:val="18"/>
                <w:szCs w:val="20"/>
                <w:lang w:val="en-GB" w:eastAsia="zh-CN"/>
              </w:rPr>
              <w:t>HARQ-ACK feedback</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58EA5408" w14:textId="1634DF8F" w:rsidR="005245C7" w:rsidRPr="00E40ABF" w:rsidRDefault="005245C7" w:rsidP="005245C7">
            <w:pPr>
              <w:keepNext/>
              <w:keepLines/>
              <w:rPr>
                <w:rFonts w:ascii="Arial" w:eastAsia="宋体" w:hAnsi="Arial"/>
                <w:sz w:val="18"/>
                <w:szCs w:val="20"/>
                <w:lang w:val="en-GB"/>
              </w:rPr>
            </w:pPr>
            <w:r w:rsidRPr="00E40ABF">
              <w:rPr>
                <w:rFonts w:ascii="Arial" w:eastAsia="宋体" w:hAnsi="Arial"/>
                <w:sz w:val="18"/>
                <w:szCs w:val="20"/>
                <w:lang w:val="en-GB"/>
              </w:rPr>
              <w:t xml:space="preserve">1. Supports </w:t>
            </w:r>
            <w:r w:rsidRPr="00E40ABF">
              <w:rPr>
                <w:rFonts w:ascii="Arial" w:eastAsia="宋体" w:hAnsi="Arial"/>
                <w:sz w:val="18"/>
                <w:szCs w:val="18"/>
                <w:lang w:val="en-GB"/>
              </w:rPr>
              <w:t xml:space="preserve">the function of group-common DCI indicating the enabling/disabling </w:t>
            </w:r>
            <w:commentRangeStart w:id="152"/>
            <w:del w:id="153" w:author="vivo" w:date="2021-12-23T21:33:00Z">
              <w:r w:rsidRPr="00E40ABF" w:rsidDel="00CC0209">
                <w:rPr>
                  <w:rFonts w:ascii="Arial" w:eastAsia="宋体" w:hAnsi="Arial"/>
                  <w:sz w:val="18"/>
                  <w:szCs w:val="18"/>
                  <w:lang w:val="en-GB"/>
                </w:rPr>
                <w:delText>[ACK/NACK based]</w:delText>
              </w:r>
            </w:del>
            <w:commentRangeEnd w:id="152"/>
            <w:r w:rsidR="00C53C7D">
              <w:rPr>
                <w:rStyle w:val="a5"/>
              </w:rPr>
              <w:commentReference w:id="152"/>
            </w:r>
            <w:r w:rsidRPr="00E40ABF">
              <w:rPr>
                <w:rFonts w:ascii="Arial" w:eastAsia="宋体" w:hAnsi="Arial"/>
                <w:sz w:val="18"/>
                <w:szCs w:val="18"/>
                <w:lang w:val="en-GB"/>
              </w:rPr>
              <w:t xml:space="preserve">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0A6A13B"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0384249C" w14:textId="77777777" w:rsidR="005245C7" w:rsidRPr="00E40ABF" w:rsidRDefault="005245C7" w:rsidP="005245C7">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70AB217E" w14:textId="77777777" w:rsidR="005245C7" w:rsidRPr="00E40ABF" w:rsidRDefault="005245C7" w:rsidP="005245C7">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bl>
    <w:p w14:paraId="287EA612" w14:textId="77777777" w:rsidR="00E969EB" w:rsidRDefault="00E969EB" w:rsidP="00B82955">
      <w:pPr>
        <w:rPr>
          <w:lang w:val="en-GB"/>
        </w:rPr>
      </w:pPr>
    </w:p>
    <w:p w14:paraId="682FC92E" w14:textId="2F1D9F5E" w:rsidR="00FA059D" w:rsidRPr="00830153" w:rsidRDefault="00830153" w:rsidP="008301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30153">
        <w:rPr>
          <w:rFonts w:cs="Times New Roman" w:hint="eastAsia"/>
          <w:b w:val="0"/>
          <w:bCs w:val="0"/>
          <w:kern w:val="0"/>
          <w:sz w:val="36"/>
          <w:szCs w:val="20"/>
          <w:lang w:val="en-GB" w:eastAsia="en-GB"/>
        </w:rPr>
        <w:t>C</w:t>
      </w:r>
      <w:r w:rsidRPr="00830153">
        <w:rPr>
          <w:rFonts w:cs="Times New Roman"/>
          <w:b w:val="0"/>
          <w:bCs w:val="0"/>
          <w:kern w:val="0"/>
          <w:sz w:val="36"/>
          <w:szCs w:val="20"/>
          <w:lang w:val="en-GB" w:eastAsia="en-GB"/>
        </w:rPr>
        <w:t>onclusion</w:t>
      </w:r>
    </w:p>
    <w:p w14:paraId="1C8134EC" w14:textId="5A97279A" w:rsidR="00830153" w:rsidRPr="00C53C7D" w:rsidRDefault="00830153" w:rsidP="00C53C7D">
      <w:pPr>
        <w:spacing w:after="120"/>
        <w:rPr>
          <w:rFonts w:ascii="Times New Roman" w:eastAsiaTheme="minorEastAsia" w:hAnsi="Times New Roman"/>
          <w:szCs w:val="20"/>
          <w:lang w:eastAsia="zh-CN"/>
        </w:rPr>
      </w:pPr>
      <w:r w:rsidRPr="00C53C7D">
        <w:rPr>
          <w:rFonts w:ascii="Times New Roman" w:eastAsiaTheme="minorEastAsia" w:hAnsi="Times New Roman"/>
          <w:szCs w:val="20"/>
          <w:lang w:eastAsia="zh-CN"/>
        </w:rPr>
        <w:t xml:space="preserve">In this contribution, </w:t>
      </w:r>
      <w:r w:rsidR="00BD47BF" w:rsidRPr="00C53C7D">
        <w:rPr>
          <w:rFonts w:ascii="Times New Roman" w:eastAsiaTheme="minorEastAsia" w:hAnsi="Times New Roman"/>
          <w:szCs w:val="20"/>
          <w:lang w:eastAsia="zh-CN"/>
        </w:rPr>
        <w:t xml:space="preserve">we provide our further considerations </w:t>
      </w:r>
      <w:r w:rsidRPr="00C53C7D">
        <w:rPr>
          <w:rFonts w:ascii="Times New Roman" w:eastAsiaTheme="minorEastAsia" w:hAnsi="Times New Roman"/>
          <w:szCs w:val="20"/>
          <w:lang w:eastAsia="zh-CN"/>
        </w:rPr>
        <w:t xml:space="preserve">on MBS part </w:t>
      </w:r>
      <w:r w:rsidR="00BD47BF" w:rsidRPr="00C53C7D">
        <w:rPr>
          <w:rFonts w:ascii="Times New Roman" w:eastAsiaTheme="minorEastAsia" w:hAnsi="Times New Roman"/>
          <w:szCs w:val="20"/>
          <w:lang w:eastAsia="zh-CN"/>
        </w:rPr>
        <w:t>in the following proposals:</w:t>
      </w:r>
    </w:p>
    <w:p w14:paraId="01031A1D" w14:textId="77777777" w:rsidR="00BD47BF" w:rsidRPr="00D968E0" w:rsidRDefault="00BD47BF" w:rsidP="00BD47BF">
      <w:pPr>
        <w:pStyle w:val="a0"/>
        <w:rPr>
          <w:rFonts w:ascii="Times New Roman" w:eastAsiaTheme="minorEastAsia" w:hAnsi="Times New Roman"/>
          <w:lang w:eastAsia="zh-CN"/>
        </w:rPr>
      </w:pPr>
      <w:r w:rsidRPr="00D968E0">
        <w:rPr>
          <w:rFonts w:ascii="Times New Roman" w:eastAsiaTheme="minorEastAsia" w:hAnsi="Times New Roman"/>
          <w:b/>
          <w:i/>
          <w:lang w:eastAsia="zh-CN"/>
        </w:rPr>
        <w:t>Proposal 1</w:t>
      </w:r>
      <w:r w:rsidRPr="00D968E0">
        <w:rPr>
          <w:rFonts w:ascii="Times New Roman" w:eastAsiaTheme="minorEastAsia" w:hAnsi="Times New Roman"/>
          <w:lang w:eastAsia="zh-CN"/>
        </w:rPr>
        <w:t xml:space="preserve"> </w:t>
      </w:r>
      <w:r>
        <w:rPr>
          <w:rFonts w:ascii="Times New Roman" w:eastAsiaTheme="minorEastAsia" w:hAnsi="Times New Roman"/>
          <w:lang w:eastAsia="zh-CN"/>
        </w:rPr>
        <w:t>Include ‘</w:t>
      </w:r>
      <w:r>
        <w:rPr>
          <w:rFonts w:ascii="Times New Roman" w:eastAsia="Times New Roman" w:hAnsi="Times New Roman"/>
          <w:szCs w:val="20"/>
        </w:rPr>
        <w:t>s</w:t>
      </w:r>
      <w:r w:rsidRPr="00D968E0">
        <w:rPr>
          <w:rFonts w:ascii="Times New Roman" w:eastAsia="Times New Roman" w:hAnsi="Times New Roman"/>
          <w:szCs w:val="20"/>
        </w:rPr>
        <w:t xml:space="preserve">upport of </w:t>
      </w:r>
      <w:r w:rsidRPr="00D968E0">
        <w:rPr>
          <w:rFonts w:ascii="Times New Roman" w:eastAsia="Times New Roman" w:hAnsi="Times New Roman"/>
          <w:position w:val="-6"/>
          <w:szCs w:val="20"/>
        </w:rPr>
        <w:object w:dxaOrig="520" w:dyaOrig="260" w14:anchorId="11303237">
          <v:shape id="_x0000_i1028" type="#_x0000_t75" style="width:26.3pt;height:13.4pt" o:ole="">
            <v:imagedata r:id="rId8" o:title=""/>
          </v:shape>
          <o:OLEObject Type="Embed" ProgID="Equation.DSMT4" ShapeID="_x0000_i1028" DrawAspect="Content" ObjectID="_1703434153" r:id="rId15"/>
        </w:object>
      </w:r>
      <w:r w:rsidRPr="00D968E0">
        <w:rPr>
          <w:rFonts w:ascii="Times New Roman" w:eastAsia="Times New Roman" w:hAnsi="Times New Roman"/>
          <w:szCs w:val="20"/>
        </w:rPr>
        <w:t xml:space="preserve"> G-RNTIs</w:t>
      </w:r>
      <w:r>
        <w:rPr>
          <w:rFonts w:ascii="Times New Roman" w:eastAsia="Times New Roman" w:hAnsi="Times New Roman"/>
          <w:szCs w:val="20"/>
        </w:rPr>
        <w:t>’</w:t>
      </w:r>
      <w:r w:rsidRPr="00D968E0">
        <w:rPr>
          <w:rFonts w:ascii="Times New Roman" w:eastAsia="Times New Roman" w:hAnsi="Times New Roman"/>
          <w:szCs w:val="20"/>
        </w:rPr>
        <w:t xml:space="preserve"> in broadcast feature 33-1.</w:t>
      </w:r>
    </w:p>
    <w:p w14:paraId="33475AC6" w14:textId="77777777" w:rsidR="00BD47BF" w:rsidRPr="00BD47BF" w:rsidRDefault="00BD47BF" w:rsidP="00BD47BF">
      <w:pPr>
        <w:spacing w:after="120" w:line="288" w:lineRule="auto"/>
        <w:jc w:val="both"/>
        <w:rPr>
          <w:rFonts w:ascii="Times New Roman" w:hAnsi="Times New Roman"/>
          <w:szCs w:val="20"/>
        </w:rPr>
      </w:pPr>
      <w:r w:rsidRPr="00BD47BF">
        <w:rPr>
          <w:rFonts w:ascii="Times New Roman" w:eastAsiaTheme="minorEastAsia" w:hAnsi="Times New Roman" w:hint="eastAsia"/>
          <w:b/>
          <w:i/>
          <w:szCs w:val="20"/>
          <w:lang w:eastAsia="zh-CN"/>
        </w:rPr>
        <w:t>P</w:t>
      </w:r>
      <w:r w:rsidRPr="00BD47BF">
        <w:rPr>
          <w:rFonts w:ascii="Times New Roman" w:eastAsiaTheme="minorEastAsia" w:hAnsi="Times New Roman"/>
          <w:b/>
          <w:i/>
          <w:szCs w:val="20"/>
          <w:lang w:eastAsia="zh-CN"/>
        </w:rPr>
        <w:t xml:space="preserve">roposal 2 </w:t>
      </w:r>
      <w:r w:rsidRPr="00BD47BF">
        <w:rPr>
          <w:rFonts w:ascii="Times New Roman" w:hAnsi="Times New Roman"/>
          <w:szCs w:val="20"/>
        </w:rPr>
        <w:t>Neither ACK/NACK nor NACK-only based HARQ -ACK feedback should be included in 33-2.</w:t>
      </w:r>
    </w:p>
    <w:p w14:paraId="33020C1C" w14:textId="77777777" w:rsidR="000C5E2C" w:rsidRDefault="000C5E2C" w:rsidP="000C5E2C">
      <w:pPr>
        <w:pStyle w:val="a0"/>
        <w:spacing w:line="288" w:lineRule="auto"/>
        <w:rPr>
          <w:rFonts w:ascii="Times New Roman" w:eastAsiaTheme="minorEastAsia" w:hAnsi="Times New Roman"/>
          <w:szCs w:val="20"/>
          <w:lang w:eastAsia="zh-CN"/>
        </w:rPr>
      </w:pPr>
      <w:r w:rsidRPr="00B703CE">
        <w:rPr>
          <w:rFonts w:ascii="Times New Roman" w:eastAsiaTheme="minorEastAsia" w:hAnsi="Times New Roman" w:hint="eastAsia"/>
          <w:b/>
          <w:i/>
          <w:szCs w:val="20"/>
          <w:lang w:eastAsia="zh-CN"/>
        </w:rPr>
        <w:t>P</w:t>
      </w:r>
      <w:r w:rsidRPr="00B703CE">
        <w:rPr>
          <w:rFonts w:ascii="Times New Roman" w:eastAsiaTheme="minorEastAsia" w:hAnsi="Times New Roman"/>
          <w:b/>
          <w:i/>
          <w:szCs w:val="20"/>
          <w:lang w:eastAsia="zh-CN"/>
        </w:rPr>
        <w:t>roposal 3</w:t>
      </w:r>
      <w:r>
        <w:rPr>
          <w:rFonts w:ascii="Times New Roman" w:eastAsiaTheme="minorEastAsia" w:hAnsi="Times New Roman"/>
          <w:szCs w:val="20"/>
          <w:lang w:eastAsia="zh-CN"/>
        </w:rPr>
        <w:t xml:space="preserve"> Separate ‘support of </w:t>
      </w:r>
      <w:r w:rsidRPr="002B2A0C">
        <w:rPr>
          <w:rFonts w:ascii="Times New Roman" w:eastAsiaTheme="minorEastAsia" w:hAnsi="Times New Roman"/>
          <w:szCs w:val="20"/>
          <w:lang w:eastAsia="zh-CN"/>
        </w:rPr>
        <w:t>PTP retransmission for multicast</w:t>
      </w:r>
      <w:r>
        <w:rPr>
          <w:rFonts w:ascii="Times New Roman" w:eastAsiaTheme="minorEastAsia" w:hAnsi="Times New Roman"/>
          <w:szCs w:val="20"/>
          <w:lang w:eastAsia="zh-CN"/>
        </w:rPr>
        <w:t>’</w:t>
      </w:r>
      <w:r w:rsidRPr="002B2A0C">
        <w:rPr>
          <w:rFonts w:ascii="Times New Roman" w:eastAsiaTheme="minorEastAsia" w:hAnsi="Times New Roman"/>
          <w:szCs w:val="20"/>
          <w:lang w:eastAsia="zh-CN"/>
        </w:rPr>
        <w:t xml:space="preserve"> from 33-2</w:t>
      </w:r>
      <w:r>
        <w:rPr>
          <w:rFonts w:ascii="Times New Roman" w:eastAsiaTheme="minorEastAsia" w:hAnsi="Times New Roman"/>
          <w:szCs w:val="20"/>
          <w:lang w:eastAsia="zh-CN"/>
        </w:rPr>
        <w:t>.</w:t>
      </w:r>
    </w:p>
    <w:p w14:paraId="70975F51" w14:textId="77777777" w:rsidR="000C5E2C" w:rsidRPr="004E54BE" w:rsidRDefault="000C5E2C" w:rsidP="000C5E2C">
      <w:pPr>
        <w:pStyle w:val="a0"/>
        <w:spacing w:line="288" w:lineRule="auto"/>
        <w:rPr>
          <w:rFonts w:ascii="Times New Roman" w:eastAsiaTheme="minorEastAsia" w:hAnsi="Times New Roman"/>
          <w:szCs w:val="20"/>
          <w:lang w:eastAsia="zh-CN"/>
        </w:rPr>
      </w:pPr>
      <w:r w:rsidRPr="00B703CE">
        <w:rPr>
          <w:rFonts w:ascii="Times New Roman" w:eastAsiaTheme="minorEastAsia" w:hAnsi="Times New Roman" w:hint="eastAsia"/>
          <w:b/>
          <w:i/>
          <w:szCs w:val="20"/>
          <w:lang w:eastAsia="zh-CN"/>
        </w:rPr>
        <w:t>P</w:t>
      </w:r>
      <w:r w:rsidRPr="00B703CE">
        <w:rPr>
          <w:rFonts w:ascii="Times New Roman" w:eastAsiaTheme="minorEastAsia" w:hAnsi="Times New Roman"/>
          <w:b/>
          <w:i/>
          <w:szCs w:val="20"/>
          <w:lang w:eastAsia="zh-CN"/>
        </w:rPr>
        <w:t xml:space="preserve">roposal </w:t>
      </w:r>
      <w:r>
        <w:rPr>
          <w:rFonts w:ascii="Times New Roman" w:eastAsiaTheme="minorEastAsia" w:hAnsi="Times New Roman"/>
          <w:b/>
          <w:i/>
          <w:szCs w:val="20"/>
          <w:lang w:eastAsia="zh-CN"/>
        </w:rPr>
        <w:t>4</w:t>
      </w:r>
      <w:r>
        <w:rPr>
          <w:rFonts w:ascii="Times New Roman" w:eastAsiaTheme="minorEastAsia" w:hAnsi="Times New Roman"/>
          <w:szCs w:val="20"/>
          <w:lang w:eastAsia="zh-CN"/>
        </w:rPr>
        <w:t xml:space="preserve"> Separate ‘support of </w:t>
      </w:r>
      <w:r w:rsidRPr="002B2A0C">
        <w:rPr>
          <w:rFonts w:ascii="Times New Roman" w:eastAsiaTheme="minorEastAsia" w:hAnsi="Times New Roman"/>
          <w:szCs w:val="20"/>
          <w:lang w:eastAsia="zh-CN"/>
        </w:rPr>
        <w:t>PTM retransmission for multicast</w:t>
      </w:r>
      <w:r>
        <w:rPr>
          <w:rFonts w:ascii="Times New Roman" w:eastAsiaTheme="minorEastAsia" w:hAnsi="Times New Roman"/>
          <w:szCs w:val="20"/>
          <w:lang w:eastAsia="zh-CN"/>
        </w:rPr>
        <w:t>’</w:t>
      </w:r>
      <w:r w:rsidRPr="002B2A0C">
        <w:rPr>
          <w:rFonts w:ascii="Times New Roman" w:eastAsiaTheme="minorEastAsia" w:hAnsi="Times New Roman"/>
          <w:szCs w:val="20"/>
          <w:lang w:eastAsia="zh-CN"/>
        </w:rPr>
        <w:t xml:space="preserve"> from 33-2</w:t>
      </w:r>
      <w:r>
        <w:rPr>
          <w:rFonts w:ascii="Times New Roman" w:eastAsiaTheme="minorEastAsia" w:hAnsi="Times New Roman"/>
          <w:szCs w:val="20"/>
          <w:lang w:eastAsia="zh-CN"/>
        </w:rPr>
        <w:t>.</w:t>
      </w:r>
    </w:p>
    <w:p w14:paraId="324F03F5" w14:textId="77777777" w:rsidR="000C5E2C" w:rsidRDefault="000C5E2C" w:rsidP="000C5E2C">
      <w:pPr>
        <w:pStyle w:val="a0"/>
        <w:spacing w:line="288" w:lineRule="auto"/>
        <w:rPr>
          <w:rFonts w:ascii="Times New Roman" w:eastAsiaTheme="minorEastAsia" w:hAnsi="Times New Roman"/>
          <w:szCs w:val="20"/>
          <w:lang w:eastAsia="zh-CN"/>
        </w:rPr>
      </w:pPr>
      <w:r w:rsidRPr="001A03A5">
        <w:rPr>
          <w:rFonts w:ascii="Times New Roman" w:eastAsiaTheme="minorEastAsia" w:hAnsi="Times New Roman"/>
          <w:b/>
          <w:i/>
          <w:szCs w:val="20"/>
          <w:lang w:eastAsia="zh-CN"/>
        </w:rPr>
        <w:t xml:space="preserve">Proposal </w:t>
      </w:r>
      <w:r>
        <w:rPr>
          <w:rFonts w:ascii="Times New Roman" w:eastAsiaTheme="minorEastAsia" w:hAnsi="Times New Roman"/>
          <w:b/>
          <w:i/>
          <w:szCs w:val="20"/>
          <w:lang w:eastAsia="zh-CN"/>
        </w:rPr>
        <w:t>5</w:t>
      </w:r>
      <w:r>
        <w:rPr>
          <w:rFonts w:ascii="Times New Roman" w:eastAsiaTheme="minorEastAsia" w:hAnsi="Times New Roman"/>
          <w:szCs w:val="20"/>
          <w:lang w:eastAsia="zh-CN"/>
        </w:rPr>
        <w:t xml:space="preserve"> Separate ‘s</w:t>
      </w:r>
      <w:r w:rsidRPr="00FC14BB">
        <w:rPr>
          <w:rFonts w:ascii="Times New Roman" w:eastAsiaTheme="minorEastAsia" w:hAnsi="Times New Roman"/>
          <w:szCs w:val="20"/>
          <w:lang w:eastAsia="zh-CN"/>
        </w:rPr>
        <w:t>upport of FDM-ed HARQ-ACK codebook</w:t>
      </w:r>
      <w:r>
        <w:rPr>
          <w:rFonts w:ascii="Times New Roman" w:eastAsiaTheme="minorEastAsia" w:hAnsi="Times New Roman"/>
          <w:szCs w:val="20"/>
          <w:lang w:eastAsia="zh-CN"/>
        </w:rPr>
        <w:t>’</w:t>
      </w:r>
      <w:r w:rsidRPr="004C6300">
        <w:rPr>
          <w:rFonts w:ascii="Times New Roman" w:eastAsiaTheme="minorEastAsia" w:hAnsi="Times New Roman"/>
          <w:szCs w:val="20"/>
          <w:lang w:eastAsia="zh-CN"/>
        </w:rPr>
        <w:t xml:space="preserve"> </w:t>
      </w:r>
      <w:r w:rsidRPr="00FC14BB">
        <w:rPr>
          <w:rFonts w:ascii="Times New Roman" w:eastAsiaTheme="minorEastAsia" w:hAnsi="Times New Roman"/>
          <w:szCs w:val="20"/>
          <w:lang w:eastAsia="zh-CN"/>
        </w:rPr>
        <w:t>from 33-3-2</w:t>
      </w:r>
      <w:r>
        <w:rPr>
          <w:rFonts w:ascii="Times New Roman" w:eastAsiaTheme="minorEastAsia" w:hAnsi="Times New Roman"/>
          <w:szCs w:val="20"/>
          <w:lang w:eastAsia="zh-CN"/>
        </w:rPr>
        <w:t>.</w:t>
      </w:r>
    </w:p>
    <w:p w14:paraId="1C578AFF" w14:textId="77777777" w:rsidR="000C5E2C" w:rsidRDefault="000C5E2C" w:rsidP="000C5E2C">
      <w:pPr>
        <w:pStyle w:val="a0"/>
        <w:spacing w:line="288" w:lineRule="auto"/>
        <w:rPr>
          <w:rFonts w:ascii="Times New Roman" w:eastAsiaTheme="minorEastAsia" w:hAnsi="Times New Roman"/>
          <w:szCs w:val="20"/>
          <w:lang w:eastAsia="zh-CN"/>
        </w:rPr>
      </w:pPr>
      <w:r w:rsidRPr="001A03A5">
        <w:rPr>
          <w:rFonts w:ascii="Times New Roman" w:eastAsiaTheme="minorEastAsia" w:hAnsi="Times New Roman"/>
          <w:b/>
          <w:i/>
          <w:szCs w:val="20"/>
          <w:lang w:eastAsia="zh-CN"/>
        </w:rPr>
        <w:t xml:space="preserve">Proposal </w:t>
      </w:r>
      <w:r>
        <w:rPr>
          <w:rFonts w:ascii="Times New Roman" w:eastAsiaTheme="minorEastAsia" w:hAnsi="Times New Roman"/>
          <w:b/>
          <w:i/>
          <w:szCs w:val="20"/>
          <w:lang w:eastAsia="zh-CN"/>
        </w:rPr>
        <w:t>6</w:t>
      </w:r>
      <w:r>
        <w:rPr>
          <w:rFonts w:ascii="Times New Roman" w:eastAsiaTheme="minorEastAsia" w:hAnsi="Times New Roman"/>
          <w:szCs w:val="20"/>
          <w:lang w:eastAsia="zh-CN"/>
        </w:rPr>
        <w:t xml:space="preserve"> Separate ‘</w:t>
      </w:r>
      <w:r w:rsidRPr="004C6300">
        <w:rPr>
          <w:rFonts w:ascii="Times New Roman" w:eastAsiaTheme="minorEastAsia" w:hAnsi="Times New Roman"/>
          <w:szCs w:val="20"/>
          <w:lang w:eastAsia="zh-CN"/>
        </w:rPr>
        <w:t>support of TDM-ed HARQ-ACK codebook</w:t>
      </w:r>
      <w:r>
        <w:rPr>
          <w:rFonts w:ascii="Times New Roman" w:eastAsiaTheme="minorEastAsia" w:hAnsi="Times New Roman"/>
          <w:szCs w:val="20"/>
          <w:lang w:eastAsia="zh-CN"/>
        </w:rPr>
        <w:t>’</w:t>
      </w:r>
      <w:r w:rsidRPr="004C6300">
        <w:rPr>
          <w:rFonts w:ascii="Times New Roman" w:eastAsiaTheme="minorEastAsia" w:hAnsi="Times New Roman"/>
          <w:szCs w:val="20"/>
          <w:lang w:eastAsia="zh-CN"/>
        </w:rPr>
        <w:t xml:space="preserve"> from 33-3-3</w:t>
      </w:r>
      <w:r>
        <w:rPr>
          <w:rFonts w:ascii="Times New Roman" w:eastAsiaTheme="minorEastAsia" w:hAnsi="Times New Roman"/>
          <w:szCs w:val="20"/>
          <w:lang w:eastAsia="zh-CN"/>
        </w:rPr>
        <w:t>.</w:t>
      </w:r>
    </w:p>
    <w:p w14:paraId="04CA58FF" w14:textId="77777777" w:rsidR="000C5E2C" w:rsidRDefault="000C5E2C" w:rsidP="000C5E2C">
      <w:pPr>
        <w:pStyle w:val="a0"/>
        <w:spacing w:line="288" w:lineRule="auto"/>
        <w:rPr>
          <w:rFonts w:ascii="Times New Roman" w:eastAsiaTheme="minorEastAsia" w:hAnsi="Times New Roman"/>
          <w:szCs w:val="20"/>
          <w:lang w:eastAsia="zh-CN"/>
        </w:rPr>
      </w:pPr>
      <w:r w:rsidRPr="007D48FD">
        <w:rPr>
          <w:rFonts w:ascii="Times New Roman" w:eastAsiaTheme="minorEastAsia" w:hAnsi="Times New Roman" w:hint="eastAsia"/>
          <w:b/>
          <w:i/>
          <w:szCs w:val="20"/>
          <w:lang w:eastAsia="zh-CN"/>
        </w:rPr>
        <w:t>P</w:t>
      </w:r>
      <w:r w:rsidRPr="007D48FD">
        <w:rPr>
          <w:rFonts w:ascii="Times New Roman" w:eastAsiaTheme="minorEastAsia" w:hAnsi="Times New Roman"/>
          <w:b/>
          <w:i/>
          <w:szCs w:val="20"/>
          <w:lang w:eastAsia="zh-CN"/>
        </w:rPr>
        <w:t>roposal 7</w:t>
      </w:r>
      <w:r>
        <w:rPr>
          <w:rFonts w:ascii="Times New Roman" w:eastAsiaTheme="minorEastAsia" w:hAnsi="Times New Roman"/>
          <w:szCs w:val="20"/>
          <w:lang w:eastAsia="zh-CN"/>
        </w:rPr>
        <w:t xml:space="preserve"> Regarding HARQ-ACK codebook</w:t>
      </w:r>
    </w:p>
    <w:p w14:paraId="61C4F0DF" w14:textId="77777777" w:rsidR="000C5E2C" w:rsidRPr="00641FB0" w:rsidRDefault="000C5E2C"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w:t>
      </w:r>
      <w:r w:rsidRPr="00641FB0">
        <w:rPr>
          <w:rFonts w:ascii="Times New Roman" w:eastAsiaTheme="minorEastAsia" w:hAnsi="Times New Roman"/>
          <w:szCs w:val="20"/>
          <w:lang w:eastAsia="zh-CN"/>
        </w:rPr>
        <w:t>dd an FG for TDM-ed Type-1 HARQ-ACK codebook for multicast</w:t>
      </w:r>
    </w:p>
    <w:p w14:paraId="5B598ABA" w14:textId="77777777" w:rsidR="000C5E2C" w:rsidRPr="00641FB0" w:rsidRDefault="000C5E2C"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FDM-ed Type-1 HARQ-ACK codebook for multicast</w:t>
      </w:r>
    </w:p>
    <w:p w14:paraId="152BFB1B" w14:textId="77777777" w:rsidR="000C5E2C" w:rsidRDefault="000C5E2C"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Type-2 HARQ-ACK codebook for multicast</w:t>
      </w:r>
    </w:p>
    <w:p w14:paraId="2F8CFC40" w14:textId="77777777" w:rsidR="000C5E2C" w:rsidRPr="00DB0390" w:rsidRDefault="000C5E2C" w:rsidP="000C5E2C">
      <w:pPr>
        <w:pStyle w:val="a0"/>
        <w:spacing w:line="288" w:lineRule="auto"/>
        <w:rPr>
          <w:rFonts w:ascii="Times New Roman" w:eastAsiaTheme="minorEastAsia" w:hAnsi="Times New Roman"/>
          <w:szCs w:val="20"/>
          <w:lang w:eastAsia="zh-CN"/>
        </w:rPr>
      </w:pPr>
      <w:r w:rsidRPr="00A7005F">
        <w:rPr>
          <w:rFonts w:ascii="Times New Roman" w:eastAsiaTheme="minorEastAsia" w:hAnsi="Times New Roman" w:hint="eastAsia"/>
          <w:b/>
          <w:i/>
          <w:szCs w:val="20"/>
          <w:lang w:eastAsia="zh-CN"/>
        </w:rPr>
        <w:t>P</w:t>
      </w:r>
      <w:r w:rsidRPr="00A7005F">
        <w:rPr>
          <w:rFonts w:ascii="Times New Roman" w:eastAsiaTheme="minorEastAsia" w:hAnsi="Times New Roman"/>
          <w:b/>
          <w:i/>
          <w:szCs w:val="20"/>
          <w:lang w:eastAsia="zh-CN"/>
        </w:rPr>
        <w:t>roposal 8</w:t>
      </w:r>
      <w:r>
        <w:rPr>
          <w:rFonts w:ascii="Times New Roman" w:eastAsiaTheme="minorEastAsia" w:hAnsi="Times New Roman"/>
          <w:szCs w:val="20"/>
          <w:lang w:eastAsia="zh-CN"/>
        </w:rPr>
        <w:t xml:space="preserve"> Add </w:t>
      </w:r>
      <w:r w:rsidRPr="00A7005F">
        <w:rPr>
          <w:rFonts w:ascii="Times New Roman" w:eastAsiaTheme="minorEastAsia" w:hAnsi="Times New Roman"/>
          <w:szCs w:val="20"/>
          <w:lang w:eastAsia="zh-CN"/>
        </w:rPr>
        <w:t>capability for type-1 codebook generation based on k1 values in the intersection of K_1 set for unicast and K_1 set for multicast</w:t>
      </w:r>
      <w:r>
        <w:rPr>
          <w:rFonts w:ascii="Times New Roman" w:eastAsiaTheme="minorEastAsia" w:hAnsi="Times New Roman"/>
          <w:szCs w:val="20"/>
          <w:lang w:eastAsia="zh-CN"/>
        </w:rPr>
        <w:t xml:space="preserve"> in </w:t>
      </w:r>
      <w:r>
        <w:rPr>
          <w:rFonts w:ascii="Times New Roman" w:eastAsia="Times New Roman" w:hAnsi="Times New Roman"/>
          <w:szCs w:val="20"/>
        </w:rPr>
        <w:t xml:space="preserve">the capability for </w:t>
      </w:r>
      <w:r w:rsidRPr="00D07D87">
        <w:rPr>
          <w:rFonts w:ascii="Times New Roman" w:eastAsia="Times New Roman" w:hAnsi="Times New Roman"/>
          <w:szCs w:val="20"/>
        </w:rPr>
        <w:t>TDM-ed Type-1 HARQ-ACK codebook for multicast</w:t>
      </w:r>
    </w:p>
    <w:p w14:paraId="31ECE461" w14:textId="77777777" w:rsidR="000C5E2C" w:rsidRPr="00BD70CC" w:rsidRDefault="000C5E2C" w:rsidP="000C5E2C">
      <w:pPr>
        <w:pStyle w:val="a0"/>
        <w:spacing w:line="288" w:lineRule="auto"/>
        <w:rPr>
          <w:rFonts w:ascii="Times New Roman" w:eastAsiaTheme="minorEastAsia" w:hAnsi="Times New Roman"/>
          <w:szCs w:val="20"/>
          <w:lang w:eastAsia="zh-CN"/>
        </w:rPr>
      </w:pPr>
      <w:r w:rsidRPr="001A03A5">
        <w:rPr>
          <w:rFonts w:ascii="Times New Roman" w:eastAsiaTheme="minorEastAsia" w:hAnsi="Times New Roman" w:hint="eastAsia"/>
          <w:b/>
          <w:i/>
          <w:szCs w:val="20"/>
          <w:lang w:eastAsia="zh-CN"/>
        </w:rPr>
        <w:t>P</w:t>
      </w:r>
      <w:r w:rsidRPr="001A03A5">
        <w:rPr>
          <w:rFonts w:ascii="Times New Roman" w:eastAsiaTheme="minorEastAsia" w:hAnsi="Times New Roman"/>
          <w:b/>
          <w:i/>
          <w:szCs w:val="20"/>
          <w:lang w:eastAsia="zh-CN"/>
        </w:rPr>
        <w:t xml:space="preserve">roposal </w:t>
      </w:r>
      <w:r>
        <w:rPr>
          <w:rFonts w:ascii="Times New Roman" w:eastAsiaTheme="minorEastAsia" w:hAnsi="Times New Roman"/>
          <w:b/>
          <w:i/>
          <w:szCs w:val="20"/>
          <w:lang w:eastAsia="zh-CN"/>
        </w:rPr>
        <w:t>9</w:t>
      </w:r>
      <w:r>
        <w:rPr>
          <w:rFonts w:ascii="Times New Roman" w:eastAsiaTheme="minorEastAsia" w:hAnsi="Times New Roman"/>
          <w:szCs w:val="20"/>
          <w:lang w:eastAsia="zh-CN"/>
        </w:rPr>
        <w:t xml:space="preserve"> Take </w:t>
      </w:r>
      <w:r w:rsidRPr="005D0B78">
        <w:rPr>
          <w:rFonts w:ascii="Times New Roman" w:eastAsia="Times New Roman" w:hAnsi="Times New Roman"/>
          <w:szCs w:val="20"/>
        </w:rPr>
        <w:t xml:space="preserve">33-1 </w:t>
      </w:r>
      <w:r w:rsidRPr="00111BDE">
        <w:rPr>
          <w:rFonts w:ascii="Times New Roman" w:eastAsia="Times New Roman" w:hAnsi="Times New Roman"/>
          <w:szCs w:val="20"/>
        </w:rPr>
        <w:t xml:space="preserve">or </w:t>
      </w:r>
      <w:r w:rsidRPr="005D0B78">
        <w:rPr>
          <w:rFonts w:ascii="Times New Roman" w:eastAsia="Times New Roman" w:hAnsi="Times New Roman"/>
          <w:szCs w:val="20"/>
        </w:rPr>
        <w:t>33-2 as prerequisite feature groups</w:t>
      </w:r>
      <w:r>
        <w:rPr>
          <w:rFonts w:ascii="Times New Roman" w:eastAsia="Times New Roman" w:hAnsi="Times New Roman"/>
          <w:szCs w:val="20"/>
        </w:rPr>
        <w:t xml:space="preserve"> for </w:t>
      </w:r>
      <w:r w:rsidRPr="00BD70CC">
        <w:rPr>
          <w:rFonts w:ascii="Times New Roman" w:eastAsia="Times New Roman" w:hAnsi="Times New Roman"/>
          <w:szCs w:val="20"/>
        </w:rPr>
        <w:t>33-3-2 and 33-3-3</w:t>
      </w:r>
      <w:r>
        <w:rPr>
          <w:rFonts w:ascii="Times New Roman" w:eastAsia="Times New Roman" w:hAnsi="Times New Roman"/>
          <w:szCs w:val="20"/>
        </w:rPr>
        <w:t>.</w:t>
      </w:r>
    </w:p>
    <w:p w14:paraId="73D73747" w14:textId="37D40E44" w:rsidR="00BD47BF" w:rsidRPr="003A56CD" w:rsidRDefault="000C5E2C" w:rsidP="00FA059D">
      <w:pPr>
        <w:rPr>
          <w:lang w:val="en-GB"/>
        </w:rPr>
      </w:pPr>
      <w:r w:rsidRPr="00EF2950">
        <w:rPr>
          <w:rFonts w:ascii="Times New Roman" w:eastAsiaTheme="minorEastAsia" w:hAnsi="Times New Roman" w:hint="eastAsia"/>
          <w:b/>
          <w:i/>
          <w:szCs w:val="20"/>
          <w:lang w:eastAsia="zh-CN"/>
        </w:rPr>
        <w:t>P</w:t>
      </w:r>
      <w:r w:rsidRPr="00EF2950">
        <w:rPr>
          <w:rFonts w:ascii="Times New Roman" w:eastAsiaTheme="minorEastAsia" w:hAnsi="Times New Roman"/>
          <w:b/>
          <w:i/>
          <w:szCs w:val="20"/>
          <w:lang w:eastAsia="zh-CN"/>
        </w:rPr>
        <w:t xml:space="preserve">roposal </w:t>
      </w:r>
      <w:r>
        <w:rPr>
          <w:rFonts w:ascii="Times New Roman" w:eastAsiaTheme="minorEastAsia" w:hAnsi="Times New Roman"/>
          <w:b/>
          <w:i/>
          <w:szCs w:val="20"/>
          <w:lang w:eastAsia="zh-CN"/>
        </w:rPr>
        <w:t>10</w:t>
      </w:r>
      <w:r w:rsidRPr="00EF2950">
        <w:rPr>
          <w:rFonts w:ascii="Times New Roman" w:eastAsiaTheme="minorEastAsia" w:hAnsi="Times New Roman"/>
          <w:b/>
          <w:i/>
          <w:szCs w:val="20"/>
          <w:lang w:eastAsia="zh-CN"/>
        </w:rPr>
        <w:t xml:space="preserve"> </w:t>
      </w:r>
      <w:r w:rsidRPr="001C347D">
        <w:rPr>
          <w:rFonts w:ascii="Times New Roman" w:eastAsiaTheme="minorEastAsia" w:hAnsi="Times New Roman"/>
          <w:szCs w:val="20"/>
          <w:lang w:eastAsia="zh-CN"/>
        </w:rPr>
        <w:t>Separate ACK/NACK and NACK-only based HARQ -ACK feedback from 33-5-1</w:t>
      </w:r>
    </w:p>
    <w:bookmarkEnd w:id="1"/>
    <w:bookmarkEnd w:id="5"/>
    <w:bookmarkEnd w:id="6"/>
    <w:bookmarkEnd w:id="7"/>
    <w:p w14:paraId="5D0121E9" w14:textId="2A129492" w:rsidR="00024C94" w:rsidRDefault="00024C94" w:rsidP="00024C94">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tbl>
      <w:tblPr>
        <w:tblStyle w:val="15"/>
        <w:tblW w:w="0" w:type="auto"/>
        <w:tblLook w:val="04A0" w:firstRow="1" w:lastRow="0" w:firstColumn="1" w:lastColumn="0" w:noHBand="0" w:noVBand="1"/>
      </w:tblPr>
      <w:tblGrid>
        <w:gridCol w:w="9060"/>
      </w:tblGrid>
      <w:tr w:rsidR="00024C94" w:rsidRPr="00024C94" w14:paraId="01E79A7B" w14:textId="77777777" w:rsidTr="004B08BC">
        <w:tc>
          <w:tcPr>
            <w:tcW w:w="9060" w:type="dxa"/>
          </w:tcPr>
          <w:p w14:paraId="557B7C43" w14:textId="77777777" w:rsidR="00024C94" w:rsidRPr="00024C94" w:rsidRDefault="00024C94" w:rsidP="00024C94">
            <w:pPr>
              <w:rPr>
                <w:rFonts w:ascii="Times" w:eastAsia="Batang" w:hAnsi="Times"/>
                <w:lang w:val="en-GB"/>
              </w:rPr>
            </w:pPr>
            <w:r w:rsidRPr="00024C94">
              <w:rPr>
                <w:rFonts w:ascii="Times" w:eastAsia="Batang" w:hAnsi="Times"/>
                <w:highlight w:val="green"/>
                <w:lang w:val="en-GB"/>
              </w:rPr>
              <w:t>Agreements</w:t>
            </w:r>
            <w:r w:rsidRPr="00024C94">
              <w:rPr>
                <w:rFonts w:ascii="Times" w:eastAsia="Batang" w:hAnsi="Times"/>
                <w:lang w:val="en-GB"/>
              </w:rPr>
              <w:t>: (RAN1#102)</w:t>
            </w:r>
          </w:p>
          <w:p w14:paraId="7D5B04DB" w14:textId="77777777" w:rsidR="00024C94" w:rsidRPr="00024C94" w:rsidRDefault="00024C94" w:rsidP="00024C94">
            <w:pPr>
              <w:rPr>
                <w:rFonts w:ascii="Times" w:eastAsia="Batang" w:hAnsi="Times"/>
                <w:color w:val="000000"/>
                <w:lang w:val="en-GB"/>
              </w:rPr>
            </w:pPr>
            <w:r w:rsidRPr="00024C94">
              <w:rPr>
                <w:rFonts w:ascii="Times" w:eastAsia="Batang" w:hAnsi="Times"/>
                <w:color w:val="000000"/>
                <w:lang w:val="en-GB"/>
              </w:rPr>
              <w:t>For RRC_CONNECTED UEs, at least support FDM between unicast PDSCH and group-common PDSCH in a slot based on UE capability.</w:t>
            </w:r>
          </w:p>
          <w:p w14:paraId="27D642B1" w14:textId="77777777" w:rsidR="00024C94" w:rsidRPr="00024C94" w:rsidRDefault="00024C94" w:rsidP="00021BF0">
            <w:pPr>
              <w:widowControl w:val="0"/>
              <w:numPr>
                <w:ilvl w:val="0"/>
                <w:numId w:val="11"/>
              </w:numPr>
              <w:overflowPunct w:val="0"/>
              <w:autoSpaceDE w:val="0"/>
              <w:autoSpaceDN w:val="0"/>
              <w:adjustRightInd w:val="0"/>
              <w:spacing w:after="180"/>
              <w:contextualSpacing/>
              <w:jc w:val="both"/>
              <w:textAlignment w:val="baseline"/>
              <w:rPr>
                <w:rFonts w:ascii="Times New Roman" w:eastAsia="宋体" w:hAnsi="Times New Roman"/>
                <w:szCs w:val="20"/>
                <w:lang w:val="en-GB" w:eastAsia="ja-JP"/>
              </w:rPr>
            </w:pPr>
            <w:r w:rsidRPr="00024C94">
              <w:rPr>
                <w:rFonts w:ascii="Times New Roman" w:eastAsia="宋体" w:hAnsi="Times New Roman"/>
                <w:szCs w:val="20"/>
                <w:lang w:val="en-GB" w:eastAsia="ja-JP"/>
              </w:rPr>
              <w:t>FFS: TDM or SDM in a slot.</w:t>
            </w:r>
          </w:p>
          <w:p w14:paraId="61C940F6" w14:textId="77777777" w:rsidR="00024C94" w:rsidRPr="00024C94" w:rsidRDefault="00024C94" w:rsidP="00C2064E">
            <w:pPr>
              <w:spacing w:before="120" w:after="120"/>
              <w:jc w:val="both"/>
              <w:rPr>
                <w:rFonts w:ascii="Times New Roman" w:hAnsi="Times New Roman"/>
                <w:highlight w:val="green"/>
              </w:rPr>
            </w:pPr>
            <w:r w:rsidRPr="00024C94">
              <w:rPr>
                <w:rFonts w:ascii="Times New Roman" w:hAnsi="Times New Roman"/>
                <w:highlight w:val="green"/>
              </w:rPr>
              <w:t>Agreements</w:t>
            </w:r>
            <w:r w:rsidRPr="00024C94">
              <w:rPr>
                <w:rFonts w:ascii="Times New Roman" w:hAnsi="Times New Roman"/>
              </w:rPr>
              <w:t xml:space="preserve">: </w:t>
            </w:r>
            <w:r w:rsidRPr="00024C94">
              <w:rPr>
                <w:rFonts w:ascii="Times" w:eastAsia="Batang" w:hAnsi="Times"/>
                <w:lang w:val="en-GB"/>
              </w:rPr>
              <w:t>(RAN1#103)</w:t>
            </w:r>
          </w:p>
          <w:p w14:paraId="00CE1435" w14:textId="77777777" w:rsidR="00024C94" w:rsidRPr="00024C94" w:rsidRDefault="00024C94" w:rsidP="00024C94">
            <w:pPr>
              <w:spacing w:after="120"/>
              <w:jc w:val="both"/>
              <w:rPr>
                <w:rFonts w:ascii="Times New Roman" w:hAnsi="Times New Roman"/>
              </w:rPr>
            </w:pPr>
            <w:r w:rsidRPr="00024C94">
              <w:rPr>
                <w:rFonts w:ascii="Times New Roman" w:hAnsi="Times New Roman"/>
              </w:rPr>
              <w:t>Support TDM between one unicast PDSCH and one group-common PDSCH in a slot based on UE capability for RRC_CONNECTED UEs.</w:t>
            </w:r>
          </w:p>
          <w:p w14:paraId="7CE9EBE0" w14:textId="77777777" w:rsidR="00024C94" w:rsidRPr="00024C94" w:rsidRDefault="00024C94" w:rsidP="00024C94">
            <w:pPr>
              <w:widowControl w:val="0"/>
              <w:spacing w:after="120"/>
              <w:jc w:val="both"/>
              <w:rPr>
                <w:rFonts w:ascii="Times New Roman" w:hAnsi="Times New Roman"/>
                <w:highlight w:val="green"/>
              </w:rPr>
            </w:pPr>
            <w:r w:rsidRPr="00024C94">
              <w:rPr>
                <w:rFonts w:ascii="Times New Roman" w:hAnsi="Times New Roman"/>
                <w:highlight w:val="green"/>
              </w:rPr>
              <w:t>Agreements</w:t>
            </w:r>
            <w:r w:rsidRPr="00024C94">
              <w:rPr>
                <w:rFonts w:ascii="Times New Roman" w:hAnsi="Times New Roman"/>
              </w:rPr>
              <w:t xml:space="preserve">: </w:t>
            </w:r>
            <w:r w:rsidRPr="00024C94">
              <w:rPr>
                <w:rFonts w:ascii="Times" w:eastAsia="Batang" w:hAnsi="Times"/>
                <w:lang w:val="en-GB"/>
              </w:rPr>
              <w:t>(RAN1#103)</w:t>
            </w:r>
          </w:p>
          <w:p w14:paraId="350ADA2D" w14:textId="77777777" w:rsidR="00024C94" w:rsidRPr="00024C94" w:rsidRDefault="00024C94" w:rsidP="00024C94">
            <w:pPr>
              <w:widowControl w:val="0"/>
              <w:spacing w:after="120"/>
              <w:jc w:val="both"/>
              <w:rPr>
                <w:rFonts w:ascii="Times New Roman" w:hAnsi="Times New Roman"/>
                <w:lang w:eastAsia="zh-CN"/>
              </w:rPr>
            </w:pPr>
            <w:r w:rsidRPr="00024C94">
              <w:rPr>
                <w:rFonts w:ascii="Times New Roman" w:hAnsi="Times New Roman"/>
                <w:lang w:eastAsia="zh-CN"/>
              </w:rPr>
              <w:t>Further study the following cases for simultaneous reception of unicast PDSCH and group-common PDSCH in a slot based on UE capability for RRC_CONNECTED UEs.</w:t>
            </w:r>
          </w:p>
          <w:p w14:paraId="7C60C1A4" w14:textId="77777777" w:rsidR="00024C94" w:rsidRPr="00024C94" w:rsidRDefault="00024C94" w:rsidP="00021BF0">
            <w:pPr>
              <w:widowControl w:val="0"/>
              <w:numPr>
                <w:ilvl w:val="0"/>
                <w:numId w:val="12"/>
              </w:numPr>
              <w:spacing w:after="120"/>
              <w:jc w:val="both"/>
              <w:rPr>
                <w:rFonts w:ascii="Times New Roman" w:hAnsi="Times New Roman"/>
                <w:lang w:eastAsia="zh-CN"/>
              </w:rPr>
            </w:pPr>
            <w:r w:rsidRPr="00024C94">
              <w:rPr>
                <w:rFonts w:ascii="Times New Roman" w:hAnsi="Times New Roman"/>
                <w:lang w:eastAsia="zh-CN"/>
              </w:rPr>
              <w:t xml:space="preserve">Case 1: support TDM between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unicast PDSCHs and one group-common PDSCH in a slot</w:t>
            </w:r>
          </w:p>
          <w:p w14:paraId="26F1B3DB" w14:textId="77777777" w:rsidR="00024C94" w:rsidRPr="00024C94" w:rsidRDefault="00024C94" w:rsidP="00021BF0">
            <w:pPr>
              <w:widowControl w:val="0"/>
              <w:numPr>
                <w:ilvl w:val="0"/>
                <w:numId w:val="12"/>
              </w:numPr>
              <w:spacing w:after="120"/>
              <w:jc w:val="both"/>
              <w:rPr>
                <w:rFonts w:ascii="Times New Roman" w:hAnsi="Times New Roman"/>
                <w:lang w:eastAsia="zh-CN"/>
              </w:rPr>
            </w:pPr>
            <w:r w:rsidRPr="00024C94">
              <w:rPr>
                <w:rFonts w:ascii="Times New Roman" w:hAnsi="Times New Roman"/>
                <w:lang w:eastAsia="zh-CN"/>
              </w:rPr>
              <w:t>Case 2: support TDM among multiple group-common PDSCHs in a slot</w:t>
            </w:r>
          </w:p>
          <w:p w14:paraId="218D9507" w14:textId="77777777" w:rsidR="00024C94" w:rsidRPr="00024C94" w:rsidRDefault="00024C94" w:rsidP="00021BF0">
            <w:pPr>
              <w:widowControl w:val="0"/>
              <w:numPr>
                <w:ilvl w:val="0"/>
                <w:numId w:val="12"/>
              </w:numPr>
              <w:spacing w:after="120"/>
              <w:jc w:val="both"/>
              <w:rPr>
                <w:rFonts w:ascii="Times New Roman" w:hAnsi="Times New Roman"/>
                <w:lang w:eastAsia="zh-CN"/>
              </w:rPr>
            </w:pPr>
            <w:r w:rsidRPr="00024C94">
              <w:rPr>
                <w:rFonts w:ascii="Times New Roman" w:hAnsi="Times New Roman"/>
                <w:lang w:eastAsia="zh-CN"/>
              </w:rPr>
              <w:t xml:space="preserve">Case 3: support TDM between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unicast PDSCHs and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group-common PDSCHs in a slot</w:t>
            </w:r>
          </w:p>
          <w:p w14:paraId="4F9AF76C" w14:textId="77777777" w:rsidR="00024C94" w:rsidRPr="00024C94" w:rsidRDefault="00024C94" w:rsidP="00021BF0">
            <w:pPr>
              <w:widowControl w:val="0"/>
              <w:numPr>
                <w:ilvl w:val="0"/>
                <w:numId w:val="12"/>
              </w:numPr>
              <w:spacing w:after="120"/>
              <w:jc w:val="both"/>
              <w:rPr>
                <w:rFonts w:ascii="Times New Roman" w:hAnsi="Times New Roman"/>
                <w:lang w:eastAsia="zh-CN"/>
              </w:rPr>
            </w:pPr>
            <w:r w:rsidRPr="00024C94">
              <w:rPr>
                <w:rFonts w:ascii="Times New Roman" w:hAnsi="Times New Roman"/>
                <w:lang w:eastAsia="zh-CN"/>
              </w:rPr>
              <w:t xml:space="preserve">Case 4: support FDM between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unicast PDSCHs and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group-common PDSCHs in a slot</w:t>
            </w:r>
          </w:p>
          <w:p w14:paraId="0712C7D3" w14:textId="77777777" w:rsidR="00024C94" w:rsidRPr="00024C94" w:rsidRDefault="00024C94" w:rsidP="00021BF0">
            <w:pPr>
              <w:widowControl w:val="0"/>
              <w:numPr>
                <w:ilvl w:val="0"/>
                <w:numId w:val="12"/>
              </w:numPr>
              <w:spacing w:after="120"/>
              <w:jc w:val="both"/>
              <w:rPr>
                <w:rFonts w:ascii="Times New Roman" w:hAnsi="Times New Roman"/>
                <w:lang w:eastAsia="zh-CN"/>
              </w:rPr>
            </w:pPr>
            <w:r w:rsidRPr="00024C94">
              <w:rPr>
                <w:rFonts w:ascii="Times New Roman" w:hAnsi="Times New Roman"/>
                <w:lang w:eastAsia="zh-CN"/>
              </w:rPr>
              <w:t>Case 5: support FDM among multiple group-common PDSCHs in a slot</w:t>
            </w:r>
          </w:p>
          <w:p w14:paraId="7688981B" w14:textId="77777777" w:rsidR="00024C94" w:rsidRPr="00024C94" w:rsidRDefault="00024C94" w:rsidP="00021BF0">
            <w:pPr>
              <w:widowControl w:val="0"/>
              <w:numPr>
                <w:ilvl w:val="0"/>
                <w:numId w:val="12"/>
              </w:numPr>
              <w:spacing w:after="120"/>
              <w:jc w:val="both"/>
              <w:rPr>
                <w:rFonts w:ascii="Times New Roman" w:hAnsi="Times New Roman"/>
                <w:lang w:eastAsia="zh-CN"/>
              </w:rPr>
            </w:pPr>
            <w:r w:rsidRPr="00024C94">
              <w:rPr>
                <w:rFonts w:ascii="Times New Roman" w:hAnsi="Times New Roman"/>
                <w:lang w:eastAsia="zh-CN"/>
              </w:rPr>
              <w:t>FFS: maximum number of PDSCHs in a slot simultaneous received per UE</w:t>
            </w:r>
          </w:p>
          <w:p w14:paraId="71403553" w14:textId="77777777" w:rsidR="00024C94" w:rsidRPr="00C2064E" w:rsidRDefault="00024C94" w:rsidP="00024C94">
            <w:pPr>
              <w:widowControl w:val="0"/>
              <w:jc w:val="both"/>
              <w:rPr>
                <w:rFonts w:ascii="Times New Roman" w:eastAsia="宋体" w:hAnsi="Times New Roman"/>
                <w:kern w:val="2"/>
                <w:sz w:val="21"/>
                <w:lang w:eastAsia="x-none"/>
              </w:rPr>
            </w:pPr>
            <w:r w:rsidRPr="00C2064E">
              <w:rPr>
                <w:rFonts w:ascii="Times New Roman" w:eastAsia="宋体" w:hAnsi="Times New Roman"/>
                <w:kern w:val="2"/>
                <w:szCs w:val="20"/>
                <w:highlight w:val="green"/>
                <w:lang w:eastAsia="x-none"/>
              </w:rPr>
              <w:t>Agreement:</w:t>
            </w:r>
            <w:r w:rsidRPr="00C2064E">
              <w:rPr>
                <w:rFonts w:ascii="Times" w:eastAsia="Batang" w:hAnsi="Times"/>
                <w:lang w:val="en-GB"/>
              </w:rPr>
              <w:t xml:space="preserve"> (RAN1#104bis)</w:t>
            </w:r>
          </w:p>
          <w:p w14:paraId="474A922F" w14:textId="77777777" w:rsidR="00024C94" w:rsidRPr="00C2064E" w:rsidRDefault="00024C94" w:rsidP="00024C94">
            <w:pPr>
              <w:widowControl w:val="0"/>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At least support the following cases for PDSCH reception for MBS in a slot based on UE capability</w:t>
            </w:r>
            <w:bookmarkStart w:id="154" w:name="_Hlk83578317"/>
            <w:r w:rsidRPr="00C2064E">
              <w:rPr>
                <w:rFonts w:ascii="Times New Roman" w:eastAsia="宋体" w:hAnsi="Times New Roman"/>
                <w:kern w:val="2"/>
                <w:sz w:val="21"/>
                <w:lang w:eastAsia="x-none"/>
              </w:rPr>
              <w:t xml:space="preserve"> for RRC_CONNECTED UEs</w:t>
            </w:r>
          </w:p>
          <w:bookmarkEnd w:id="154"/>
          <w:p w14:paraId="12D6F79C" w14:textId="77777777" w:rsidR="00024C94" w:rsidRPr="00C2064E" w:rsidRDefault="00024C94" w:rsidP="00021BF0">
            <w:pPr>
              <w:widowControl w:val="0"/>
              <w:numPr>
                <w:ilvl w:val="0"/>
                <w:numId w:val="14"/>
              </w:numPr>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 xml:space="preserve">Case 1: support TDM between M (M&gt;1) </w:t>
            </w:r>
            <w:proofErr w:type="spellStart"/>
            <w:r w:rsidRPr="00C2064E">
              <w:rPr>
                <w:rFonts w:ascii="Times New Roman" w:eastAsia="宋体" w:hAnsi="Times New Roman"/>
                <w:kern w:val="2"/>
                <w:sz w:val="21"/>
                <w:lang w:eastAsia="x-none"/>
              </w:rPr>
              <w:t>TDMed</w:t>
            </w:r>
            <w:proofErr w:type="spellEnd"/>
            <w:r w:rsidRPr="00C2064E">
              <w:rPr>
                <w:rFonts w:ascii="Times New Roman" w:eastAsia="宋体" w:hAnsi="Times New Roman"/>
                <w:kern w:val="2"/>
                <w:sz w:val="21"/>
                <w:lang w:eastAsia="x-none"/>
              </w:rPr>
              <w:t xml:space="preserve"> unicast PDSCHs and one group-common PDSCH in a slot per CC</w:t>
            </w:r>
          </w:p>
          <w:p w14:paraId="5BE5C9AD" w14:textId="77777777" w:rsidR="00024C94" w:rsidRPr="00C2064E" w:rsidRDefault="00024C94" w:rsidP="00021BF0">
            <w:pPr>
              <w:widowControl w:val="0"/>
              <w:numPr>
                <w:ilvl w:val="1"/>
                <w:numId w:val="13"/>
              </w:numPr>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 xml:space="preserve">FFS: the value(s) of M </w:t>
            </w:r>
          </w:p>
          <w:p w14:paraId="1976DFEC" w14:textId="77777777" w:rsidR="00024C94" w:rsidRPr="00C2064E" w:rsidRDefault="00024C94" w:rsidP="00021BF0">
            <w:pPr>
              <w:widowControl w:val="0"/>
              <w:numPr>
                <w:ilvl w:val="0"/>
                <w:numId w:val="14"/>
              </w:numPr>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Case 2: support TDM among N (N&gt;1) group-common PDSCHs in a slot per CC</w:t>
            </w:r>
          </w:p>
          <w:p w14:paraId="00790DB2" w14:textId="77777777" w:rsidR="00024C94" w:rsidRPr="00C2064E" w:rsidRDefault="00024C94" w:rsidP="00021BF0">
            <w:pPr>
              <w:widowControl w:val="0"/>
              <w:numPr>
                <w:ilvl w:val="1"/>
                <w:numId w:val="13"/>
              </w:numPr>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FFS: the value(s) of N</w:t>
            </w:r>
          </w:p>
          <w:p w14:paraId="3F0F188A" w14:textId="77777777" w:rsidR="00024C94" w:rsidRPr="00C2064E" w:rsidRDefault="00024C94" w:rsidP="00021BF0">
            <w:pPr>
              <w:widowControl w:val="0"/>
              <w:numPr>
                <w:ilvl w:val="0"/>
                <w:numId w:val="14"/>
              </w:numPr>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 xml:space="preserve">Case 3: support TDM between K (K&gt;1) </w:t>
            </w:r>
            <w:proofErr w:type="spellStart"/>
            <w:r w:rsidRPr="00C2064E">
              <w:rPr>
                <w:rFonts w:ascii="Times New Roman" w:eastAsia="宋体" w:hAnsi="Times New Roman"/>
                <w:kern w:val="2"/>
                <w:sz w:val="21"/>
                <w:lang w:eastAsia="x-none"/>
              </w:rPr>
              <w:t>TDMed</w:t>
            </w:r>
            <w:proofErr w:type="spellEnd"/>
            <w:r w:rsidRPr="00C2064E">
              <w:rPr>
                <w:rFonts w:ascii="Times New Roman" w:eastAsia="宋体" w:hAnsi="Times New Roman"/>
                <w:kern w:val="2"/>
                <w:sz w:val="21"/>
                <w:lang w:eastAsia="x-none"/>
              </w:rPr>
              <w:t xml:space="preserve"> unicast PDSCHs and L (L&gt;1) </w:t>
            </w:r>
            <w:proofErr w:type="spellStart"/>
            <w:r w:rsidRPr="00C2064E">
              <w:rPr>
                <w:rFonts w:ascii="Times New Roman" w:eastAsia="宋体" w:hAnsi="Times New Roman"/>
                <w:kern w:val="2"/>
                <w:sz w:val="21"/>
                <w:lang w:eastAsia="x-none"/>
              </w:rPr>
              <w:t>TDMed</w:t>
            </w:r>
            <w:proofErr w:type="spellEnd"/>
            <w:r w:rsidRPr="00C2064E">
              <w:rPr>
                <w:rFonts w:ascii="Times New Roman" w:eastAsia="宋体" w:hAnsi="Times New Roman"/>
                <w:kern w:val="2"/>
                <w:sz w:val="21"/>
                <w:lang w:eastAsia="x-none"/>
              </w:rPr>
              <w:t xml:space="preserve"> group-common PDSCHs in a slot per CC</w:t>
            </w:r>
          </w:p>
          <w:p w14:paraId="258FE443" w14:textId="77777777" w:rsidR="00024C94" w:rsidRPr="00C2064E" w:rsidRDefault="00024C94" w:rsidP="00021BF0">
            <w:pPr>
              <w:widowControl w:val="0"/>
              <w:numPr>
                <w:ilvl w:val="1"/>
                <w:numId w:val="13"/>
              </w:numPr>
              <w:jc w:val="both"/>
              <w:rPr>
                <w:rFonts w:ascii="Times New Roman" w:eastAsia="宋体" w:hAnsi="Times New Roman"/>
                <w:kern w:val="2"/>
                <w:sz w:val="21"/>
                <w:lang w:eastAsia="x-none"/>
              </w:rPr>
            </w:pPr>
            <w:r w:rsidRPr="00C2064E">
              <w:rPr>
                <w:rFonts w:ascii="Times New Roman" w:eastAsia="宋体" w:hAnsi="Times New Roman"/>
                <w:kern w:val="2"/>
                <w:sz w:val="21"/>
                <w:lang w:eastAsia="x-none"/>
              </w:rPr>
              <w:t>FFS: the value(s) of K and L</w:t>
            </w:r>
          </w:p>
          <w:p w14:paraId="1C4A1070" w14:textId="45FB6BD1" w:rsidR="00C748D4" w:rsidRPr="00C2064E" w:rsidRDefault="00C748D4" w:rsidP="00C2064E">
            <w:pPr>
              <w:spacing w:before="120"/>
              <w:rPr>
                <w:rFonts w:ascii="Times New Roman" w:hAnsi="Times New Roman"/>
                <w:szCs w:val="20"/>
                <w:lang w:eastAsia="x-none"/>
              </w:rPr>
            </w:pPr>
            <w:r w:rsidRPr="00C2064E">
              <w:rPr>
                <w:rFonts w:ascii="Times New Roman" w:hAnsi="Times New Roman"/>
                <w:szCs w:val="20"/>
                <w:highlight w:val="green"/>
                <w:lang w:eastAsia="x-none"/>
              </w:rPr>
              <w:t xml:space="preserve">Agreement: </w:t>
            </w:r>
            <w:r w:rsidRPr="00C2064E">
              <w:rPr>
                <w:rFonts w:ascii="Times New Roman" w:hAnsi="Times New Roman"/>
                <w:szCs w:val="20"/>
                <w:lang w:eastAsia="x-none"/>
              </w:rPr>
              <w:t>(RAN1#106bis)</w:t>
            </w:r>
          </w:p>
          <w:p w14:paraId="6065499D" w14:textId="77777777" w:rsidR="00C748D4" w:rsidRPr="00C2064E" w:rsidRDefault="00C748D4" w:rsidP="00C748D4">
            <w:pPr>
              <w:contextualSpacing/>
              <w:rPr>
                <w:rFonts w:ascii="Times New Roman" w:hAnsi="Times New Roman"/>
                <w:szCs w:val="20"/>
              </w:rPr>
            </w:pPr>
            <w:r w:rsidRPr="00C2064E">
              <w:rPr>
                <w:rFonts w:ascii="Times New Roman" w:hAnsi="Times New Roman"/>
                <w:szCs w:val="20"/>
              </w:rPr>
              <w:t>For TDM-ed unicast and multicast, for Type-1 HARQ-ACK codebook construction for ACK/NACK-based unicast and multicast to be multiplexed in the same PUCCH resource, determining PDSCH reception candidate occasions can be configured</w:t>
            </w:r>
            <w:r w:rsidRPr="00C2064E">
              <w:rPr>
                <w:rFonts w:ascii="Times New Roman" w:hAnsi="Times New Roman"/>
                <w:b/>
                <w:szCs w:val="20"/>
              </w:rPr>
              <w:t xml:space="preserve"> </w:t>
            </w:r>
            <w:r w:rsidRPr="00C2064E">
              <w:rPr>
                <w:rFonts w:ascii="Times New Roman" w:hAnsi="Times New Roman"/>
                <w:bCs/>
                <w:szCs w:val="20"/>
              </w:rPr>
              <w:t>between the following alternatives</w:t>
            </w:r>
            <w:r w:rsidRPr="00C2064E">
              <w:rPr>
                <w:rFonts w:ascii="Times New Roman" w:hAnsi="Times New Roman"/>
                <w:b/>
                <w:szCs w:val="20"/>
              </w:rPr>
              <w:t xml:space="preserve"> </w:t>
            </w:r>
            <w:r w:rsidRPr="00C2064E">
              <w:rPr>
                <w:rFonts w:ascii="Times New Roman" w:hAnsi="Times New Roman"/>
                <w:szCs w:val="20"/>
              </w:rPr>
              <w:t>from the previous agreement:</w:t>
            </w:r>
          </w:p>
          <w:p w14:paraId="28C5FD54" w14:textId="77777777" w:rsidR="00C748D4" w:rsidRPr="00C2064E" w:rsidRDefault="00C748D4" w:rsidP="00021BF0">
            <w:pPr>
              <w:numPr>
                <w:ilvl w:val="0"/>
                <w:numId w:val="27"/>
              </w:numPr>
              <w:overflowPunct w:val="0"/>
              <w:contextualSpacing/>
              <w:textAlignment w:val="baseline"/>
              <w:rPr>
                <w:rFonts w:ascii="Times New Roman" w:hAnsi="Times New Roman"/>
                <w:szCs w:val="20"/>
              </w:rPr>
            </w:pPr>
            <w:r w:rsidRPr="00C2064E">
              <w:rPr>
                <w:rFonts w:ascii="Times New Roman" w:hAnsi="Times New Roman"/>
                <w:szCs w:val="20"/>
              </w:rPr>
              <w:t>Alt 1:</w:t>
            </w:r>
          </w:p>
          <w:p w14:paraId="4E944B91" w14:textId="77777777" w:rsidR="00C748D4" w:rsidRPr="00C2064E" w:rsidRDefault="00C748D4" w:rsidP="00021BF0">
            <w:pPr>
              <w:numPr>
                <w:ilvl w:val="1"/>
                <w:numId w:val="27"/>
              </w:numPr>
              <w:overflowPunct w:val="0"/>
              <w:contextualSpacing/>
              <w:textAlignment w:val="baseline"/>
              <w:rPr>
                <w:rFonts w:ascii="Times New Roman" w:hAnsi="Times New Roman"/>
                <w:szCs w:val="20"/>
              </w:rPr>
            </w:pPr>
            <w:r w:rsidRPr="00C2064E">
              <w:rPr>
                <w:rFonts w:ascii="Times New Roman" w:hAnsi="Times New Roman"/>
                <w:szCs w:val="20"/>
              </w:rPr>
              <w:t xml:space="preserve">for slot timing values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Pr="00C2064E">
              <w:rPr>
                <w:rFonts w:ascii="Times New Roman" w:hAnsi="Times New Roman"/>
                <w:szCs w:val="20"/>
              </w:rPr>
              <w:t xml:space="preserve"> in the intersection of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Pr="00C2064E">
              <w:rPr>
                <w:rFonts w:ascii="Times New Roman" w:hAnsi="Times New Roman"/>
                <w:szCs w:val="20"/>
              </w:rPr>
              <w:t xml:space="preserve"> set </w:t>
            </w:r>
            <w:r w:rsidRPr="00C2064E">
              <w:rPr>
                <w:rFonts w:ascii="Times New Roman" w:eastAsia="Gulim" w:hAnsi="Times New Roman"/>
                <w:szCs w:val="20"/>
              </w:rPr>
              <w:t xml:space="preserve">for unicast </w:t>
            </w:r>
            <w:r w:rsidRPr="00C2064E">
              <w:rPr>
                <w:rFonts w:ascii="Times New Roman" w:hAnsi="Times New Roman"/>
                <w:szCs w:val="20"/>
              </w:rPr>
              <w:t xml:space="preserve">(termed set </w:t>
            </w:r>
            <w:r w:rsidRPr="00C2064E">
              <w:rPr>
                <w:rFonts w:ascii="Times New Roman" w:hAnsi="Times New Roman"/>
                <w:i/>
                <w:szCs w:val="20"/>
              </w:rPr>
              <w:t>A</w:t>
            </w:r>
            <w:r w:rsidRPr="00C2064E">
              <w:rPr>
                <w:rFonts w:ascii="Times New Roman" w:hAnsi="Times New Roman"/>
                <w:szCs w:val="20"/>
              </w:rPr>
              <w:t>)</w:t>
            </w:r>
            <w:r w:rsidRPr="00C2064E">
              <w:rPr>
                <w:rFonts w:ascii="Times New Roman" w:eastAsia="Gulim" w:hAnsi="Times New Roman"/>
                <w:szCs w:val="20"/>
              </w:rPr>
              <w:t xml:space="preserve">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Pr="00C2064E">
              <w:rPr>
                <w:rFonts w:ascii="Times New Roman" w:hAnsi="Times New Roman"/>
                <w:szCs w:val="20"/>
              </w:rPr>
              <w:t xml:space="preserve"> set for multicast (termed set </w:t>
            </w:r>
            <w:r w:rsidRPr="00C2064E">
              <w:rPr>
                <w:rFonts w:ascii="Times New Roman" w:hAnsi="Times New Roman"/>
                <w:i/>
                <w:szCs w:val="20"/>
              </w:rPr>
              <w:t>B</w:t>
            </w:r>
            <w:r w:rsidRPr="00C2064E">
              <w:rPr>
                <w:rFonts w:ascii="Times New Roman" w:hAnsi="Times New Roman"/>
                <w:szCs w:val="20"/>
              </w:rPr>
              <w:t xml:space="preserve">), based on union of the PDSCH TDRA sets, </w:t>
            </w:r>
          </w:p>
          <w:p w14:paraId="2A23E187" w14:textId="77777777" w:rsidR="00C748D4" w:rsidRPr="00C2064E" w:rsidRDefault="00C748D4" w:rsidP="00021BF0">
            <w:pPr>
              <w:numPr>
                <w:ilvl w:val="1"/>
                <w:numId w:val="27"/>
              </w:numPr>
              <w:overflowPunct w:val="0"/>
              <w:contextualSpacing/>
              <w:textAlignment w:val="baseline"/>
              <w:rPr>
                <w:rFonts w:ascii="Times New Roman" w:hAnsi="Times New Roman"/>
                <w:szCs w:val="20"/>
              </w:rPr>
            </w:pPr>
            <w:r w:rsidRPr="00C2064E">
              <w:rPr>
                <w:rFonts w:ascii="Times New Roman" w:hAnsi="Times New Roman"/>
                <w:szCs w:val="20"/>
              </w:rPr>
              <w:t xml:space="preserve">for slot timing values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Pr="00C2064E">
              <w:rPr>
                <w:rFonts w:ascii="Times New Roman" w:hAnsi="Times New Roman"/>
                <w:szCs w:val="20"/>
              </w:rPr>
              <w:t xml:space="preserve"> in set A but not in set B, based on PDSCH TDRA set for unicast, and</w:t>
            </w:r>
          </w:p>
          <w:p w14:paraId="3D8FC871" w14:textId="77777777" w:rsidR="00C748D4" w:rsidRPr="00C2064E" w:rsidRDefault="00C748D4" w:rsidP="00021BF0">
            <w:pPr>
              <w:numPr>
                <w:ilvl w:val="1"/>
                <w:numId w:val="27"/>
              </w:numPr>
              <w:overflowPunct w:val="0"/>
              <w:contextualSpacing/>
              <w:textAlignment w:val="baseline"/>
              <w:rPr>
                <w:rFonts w:ascii="Times New Roman" w:hAnsi="Times New Roman"/>
                <w:szCs w:val="20"/>
              </w:rPr>
            </w:pPr>
            <w:r w:rsidRPr="00C2064E">
              <w:rPr>
                <w:rFonts w:ascii="Times New Roman" w:hAnsi="Times New Roman"/>
                <w:szCs w:val="20"/>
              </w:rPr>
              <w:t xml:space="preserve">for slot timing values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Pr="00C2064E">
              <w:rPr>
                <w:rFonts w:ascii="Times New Roman" w:hAnsi="Times New Roman"/>
                <w:szCs w:val="20"/>
              </w:rPr>
              <w:t xml:space="preserve"> in set B but not in set A, based on PDSCH TDRA set for multicast. </w:t>
            </w:r>
          </w:p>
          <w:p w14:paraId="50096D11" w14:textId="77777777" w:rsidR="00C748D4" w:rsidRPr="00C2064E" w:rsidRDefault="00C748D4" w:rsidP="00021BF0">
            <w:pPr>
              <w:numPr>
                <w:ilvl w:val="0"/>
                <w:numId w:val="27"/>
              </w:numPr>
              <w:overflowPunct w:val="0"/>
              <w:contextualSpacing/>
              <w:textAlignment w:val="baseline"/>
              <w:rPr>
                <w:rFonts w:ascii="Times New Roman" w:hAnsi="Times New Roman"/>
                <w:szCs w:val="20"/>
              </w:rPr>
            </w:pPr>
            <w:r w:rsidRPr="00C2064E">
              <w:rPr>
                <w:rFonts w:ascii="Times New Roman" w:hAnsi="Times New Roman"/>
                <w:szCs w:val="20"/>
              </w:rPr>
              <w:t xml:space="preserve">Alt 2: for slot timing values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Pr="00C2064E">
              <w:rPr>
                <w:rFonts w:ascii="Times New Roman" w:hAnsi="Times New Roman"/>
                <w:szCs w:val="20"/>
              </w:rPr>
              <w:t xml:space="preserve"> in the union of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1</m:t>
                  </m:r>
                </m:sub>
              </m:sSub>
            </m:oMath>
            <w:r w:rsidRPr="00C2064E">
              <w:rPr>
                <w:rFonts w:ascii="Times New Roman" w:hAnsi="Times New Roman"/>
                <w:szCs w:val="20"/>
              </w:rPr>
              <w:t xml:space="preserve"> set for unicast and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1</m:t>
                  </m:r>
                </m:sub>
              </m:sSub>
            </m:oMath>
            <w:r w:rsidRPr="00C2064E">
              <w:rPr>
                <w:rFonts w:ascii="Times New Roman" w:hAnsi="Times New Roman"/>
                <w:szCs w:val="20"/>
              </w:rPr>
              <w:t xml:space="preserve"> set for multicast, based on the union of the PDSCH TDRA sets.</w:t>
            </w:r>
          </w:p>
          <w:p w14:paraId="14AA1319" w14:textId="77777777" w:rsidR="00C748D4" w:rsidRPr="00C2064E" w:rsidRDefault="00C748D4" w:rsidP="00021BF0">
            <w:pPr>
              <w:numPr>
                <w:ilvl w:val="0"/>
                <w:numId w:val="27"/>
              </w:numPr>
              <w:overflowPunct w:val="0"/>
              <w:contextualSpacing/>
              <w:textAlignment w:val="baseline"/>
              <w:rPr>
                <w:rFonts w:ascii="Times New Roman" w:hAnsi="Times New Roman"/>
                <w:szCs w:val="20"/>
              </w:rPr>
            </w:pPr>
            <w:r w:rsidRPr="00C2064E">
              <w:rPr>
                <w:rFonts w:ascii="Times New Roman" w:hAnsi="Times New Roman"/>
                <w:szCs w:val="20"/>
              </w:rPr>
              <w:t>Support of Alt. 1 is a UE capability</w:t>
            </w:r>
          </w:p>
          <w:p w14:paraId="2FC8264A" w14:textId="77777777" w:rsidR="00C748D4" w:rsidRDefault="00C748D4" w:rsidP="00C748D4">
            <w:pPr>
              <w:widowControl w:val="0"/>
              <w:jc w:val="both"/>
              <w:rPr>
                <w:ins w:id="155" w:author="李娜-5G" w:date="2022-01-06T20:06:00Z"/>
                <w:rFonts w:ascii="Times New Roman" w:eastAsia="宋体" w:hAnsi="Times New Roman"/>
                <w:kern w:val="2"/>
                <w:sz w:val="21"/>
                <w:lang w:eastAsia="x-none"/>
              </w:rPr>
            </w:pPr>
          </w:p>
          <w:p w14:paraId="2C71BB20" w14:textId="259874FB" w:rsidR="00101657" w:rsidRPr="00C2064E" w:rsidRDefault="00101657" w:rsidP="00101657">
            <w:pPr>
              <w:rPr>
                <w:rFonts w:ascii="Times" w:eastAsiaTheme="minorEastAsia" w:hAnsi="Times"/>
                <w:b/>
                <w:bCs/>
                <w:lang w:val="en-GB" w:eastAsia="zh-CN"/>
              </w:rPr>
            </w:pPr>
            <w:r w:rsidRPr="00651E15">
              <w:rPr>
                <w:rFonts w:ascii="Times" w:eastAsia="Batang" w:hAnsi="Times"/>
                <w:b/>
                <w:bCs/>
                <w:highlight w:val="green"/>
                <w:lang w:val="en-GB" w:eastAsia="x-none"/>
              </w:rPr>
              <w:t>Agreement</w:t>
            </w:r>
            <w:r>
              <w:rPr>
                <w:rFonts w:asciiTheme="minorEastAsia" w:eastAsiaTheme="minorEastAsia" w:hAnsiTheme="minorEastAsia" w:hint="eastAsia"/>
                <w:b/>
                <w:bCs/>
                <w:highlight w:val="green"/>
                <w:lang w:val="en-GB" w:eastAsia="zh-CN"/>
              </w:rPr>
              <w:t>:</w:t>
            </w:r>
            <w:r>
              <w:rPr>
                <w:rFonts w:asciiTheme="minorEastAsia" w:eastAsiaTheme="minorEastAsia" w:hAnsiTheme="minorEastAsia"/>
                <w:b/>
                <w:bCs/>
                <w:highlight w:val="green"/>
                <w:lang w:val="en-GB" w:eastAsia="zh-CN"/>
              </w:rPr>
              <w:t xml:space="preserve"> </w:t>
            </w:r>
            <w:r w:rsidRPr="00572B88">
              <w:rPr>
                <w:rFonts w:ascii="Times New Roman" w:hAnsi="Times New Roman"/>
                <w:szCs w:val="20"/>
                <w:lang w:eastAsia="x-none"/>
              </w:rPr>
              <w:t>(RAN1#10</w:t>
            </w:r>
            <w:r>
              <w:rPr>
                <w:rFonts w:ascii="Times New Roman" w:hAnsi="Times New Roman"/>
                <w:szCs w:val="20"/>
                <w:lang w:eastAsia="x-none"/>
              </w:rPr>
              <w:t>7</w:t>
            </w:r>
            <w:r w:rsidRPr="00572B88">
              <w:rPr>
                <w:rFonts w:ascii="Times New Roman" w:hAnsi="Times New Roman"/>
                <w:szCs w:val="20"/>
                <w:lang w:eastAsia="x-none"/>
              </w:rPr>
              <w:t>)</w:t>
            </w:r>
          </w:p>
          <w:p w14:paraId="22249717" w14:textId="77777777" w:rsidR="00101657" w:rsidRPr="00651E15" w:rsidRDefault="00101657" w:rsidP="00101657">
            <w:pPr>
              <w:rPr>
                <w:rFonts w:ascii="Times" w:eastAsia="Batang" w:hAnsi="Times"/>
                <w:lang w:val="en-GB" w:eastAsia="x-none"/>
              </w:rPr>
            </w:pPr>
            <w:r w:rsidRPr="00651E15">
              <w:rPr>
                <w:rFonts w:ascii="Times" w:eastAsia="Batang" w:hAnsi="Times"/>
                <w:lang w:val="en-GB" w:eastAsia="x-none"/>
              </w:rPr>
              <w:t xml:space="preserve">Support enabling/disabling HARQ-ACK for NACK-only based feedback. </w:t>
            </w:r>
          </w:p>
          <w:p w14:paraId="70C50660" w14:textId="77777777" w:rsidR="00101657" w:rsidRPr="00651E15" w:rsidRDefault="00101657" w:rsidP="00101657">
            <w:pPr>
              <w:numPr>
                <w:ilvl w:val="0"/>
                <w:numId w:val="29"/>
              </w:numPr>
              <w:rPr>
                <w:rFonts w:ascii="Times" w:eastAsia="Batang" w:hAnsi="Times"/>
                <w:lang w:val="en-GB" w:eastAsia="x-none"/>
              </w:rPr>
            </w:pPr>
            <w:r w:rsidRPr="00651E15">
              <w:rPr>
                <w:rFonts w:ascii="Times" w:eastAsia="Batang" w:hAnsi="Times"/>
                <w:lang w:val="en-GB" w:eastAsia="x-none"/>
              </w:rPr>
              <w:t>The relevant agreements made for ACK/NACK based feedback can be extended for the support of NACK-only, including:</w:t>
            </w:r>
          </w:p>
          <w:p w14:paraId="5192737B" w14:textId="77777777" w:rsidR="00101657" w:rsidRPr="00651E15" w:rsidRDefault="00101657" w:rsidP="00101657">
            <w:pPr>
              <w:numPr>
                <w:ilvl w:val="1"/>
                <w:numId w:val="29"/>
              </w:numPr>
              <w:rPr>
                <w:rFonts w:eastAsia="Batang"/>
                <w:szCs w:val="20"/>
                <w:lang w:val="en-GB" w:eastAsia="x-none"/>
              </w:rPr>
            </w:pPr>
            <w:r w:rsidRPr="00651E15">
              <w:rPr>
                <w:rFonts w:eastAsia="Batang"/>
                <w:szCs w:val="20"/>
                <w:lang w:val="en-GB" w:eastAsia="x-none"/>
              </w:rPr>
              <w:t>RRC signalling configures the presence of the field “enabling/disabling HARQ-ACK feedback indication” in the group-common DCI and the configuration is per G-RNTI.</w:t>
            </w:r>
          </w:p>
          <w:p w14:paraId="7A651105" w14:textId="77777777" w:rsidR="00101657" w:rsidRPr="00651E15" w:rsidRDefault="00101657" w:rsidP="00101657">
            <w:pPr>
              <w:numPr>
                <w:ilvl w:val="1"/>
                <w:numId w:val="29"/>
              </w:numPr>
              <w:rPr>
                <w:rFonts w:eastAsia="Batang"/>
                <w:szCs w:val="20"/>
                <w:lang w:val="en-GB" w:eastAsia="x-none"/>
              </w:rPr>
            </w:pPr>
            <w:r w:rsidRPr="00651E15">
              <w:rPr>
                <w:rFonts w:eastAsia="Batang"/>
                <w:szCs w:val="20"/>
                <w:lang w:val="en-GB" w:eastAsia="x-none"/>
              </w:rPr>
              <w:t xml:space="preserve">RRC signalling configures directly whether the HARQ-ACK feedback is enabled or disabled and the configuration is per G-RNTI. </w:t>
            </w:r>
          </w:p>
          <w:p w14:paraId="412D4CC9" w14:textId="6350DA00" w:rsidR="00101657" w:rsidRPr="00C2064E" w:rsidRDefault="00101657" w:rsidP="00C748D4">
            <w:pPr>
              <w:widowControl w:val="0"/>
              <w:jc w:val="both"/>
              <w:rPr>
                <w:rFonts w:ascii="Times New Roman" w:eastAsia="宋体" w:hAnsi="Times New Roman"/>
                <w:kern w:val="2"/>
                <w:sz w:val="21"/>
                <w:lang w:val="en-GB" w:eastAsia="x-none"/>
              </w:rPr>
            </w:pPr>
          </w:p>
        </w:tc>
      </w:tr>
    </w:tbl>
    <w:p w14:paraId="3F36971D" w14:textId="5058C81D" w:rsidR="00BD2D72" w:rsidRPr="00024C94" w:rsidRDefault="00BD2D72"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665CC17" w14:textId="657A40F3" w:rsidR="00CB14F1" w:rsidRPr="005D0B78" w:rsidRDefault="00AD696E" w:rsidP="005A38A9">
      <w:pPr>
        <w:pStyle w:val="a0"/>
        <w:numPr>
          <w:ilvl w:val="0"/>
          <w:numId w:val="10"/>
        </w:numPr>
        <w:rPr>
          <w:rFonts w:ascii="Times New Roman" w:eastAsia="宋体" w:hAnsi="Times New Roman"/>
          <w:lang w:eastAsia="zh-CN"/>
        </w:rPr>
      </w:pPr>
      <w:bookmarkStart w:id="156" w:name="_Ref37321079"/>
      <w:r w:rsidRPr="005D0B78">
        <w:rPr>
          <w:rFonts w:ascii="Times New Roman" w:eastAsia="宋体" w:hAnsi="Times New Roman"/>
          <w:lang w:eastAsia="zh-CN"/>
        </w:rPr>
        <w:t>R1-211</w:t>
      </w:r>
      <w:r w:rsidR="003525C5">
        <w:rPr>
          <w:rFonts w:ascii="Times New Roman" w:eastAsia="宋体" w:hAnsi="Times New Roman"/>
          <w:lang w:eastAsia="zh-CN"/>
        </w:rPr>
        <w:t>2902</w:t>
      </w:r>
      <w:r w:rsidR="005A6F2D" w:rsidRPr="005D0B78">
        <w:rPr>
          <w:rFonts w:ascii="Times New Roman" w:eastAsia="宋体" w:hAnsi="Times New Roman"/>
          <w:lang w:eastAsia="zh-CN"/>
        </w:rPr>
        <w:t xml:space="preserve">, </w:t>
      </w:r>
      <w:r w:rsidRPr="005D0B78">
        <w:rPr>
          <w:rFonts w:ascii="Times New Roman" w:eastAsia="宋体" w:hAnsi="Times New Roman"/>
          <w:lang w:eastAsia="zh-CN"/>
        </w:rPr>
        <w:t>Updated RAN1 UE features list for Rel-17 NR after RAN1 #10</w:t>
      </w:r>
      <w:r w:rsidR="006C6EB2">
        <w:rPr>
          <w:rFonts w:ascii="Times New Roman" w:eastAsia="宋体" w:hAnsi="Times New Roman"/>
          <w:lang w:eastAsia="zh-CN"/>
        </w:rPr>
        <w:t>7</w:t>
      </w:r>
      <w:r w:rsidRPr="005D0B78">
        <w:rPr>
          <w:rFonts w:ascii="Times New Roman" w:eastAsia="宋体" w:hAnsi="Times New Roman"/>
          <w:lang w:eastAsia="zh-CN"/>
        </w:rPr>
        <w:t>-e</w:t>
      </w:r>
      <w:r w:rsidR="005A6F2D" w:rsidRPr="005D0B78">
        <w:rPr>
          <w:rFonts w:ascii="Times New Roman" w:eastAsia="宋体" w:hAnsi="Times New Roman"/>
          <w:lang w:eastAsia="zh-CN"/>
        </w:rPr>
        <w:t xml:space="preserve">, </w:t>
      </w:r>
      <w:bookmarkEnd w:id="156"/>
      <w:r w:rsidR="0061426F" w:rsidRPr="005D0B78">
        <w:rPr>
          <w:rFonts w:ascii="Times New Roman" w:eastAsia="宋体" w:hAnsi="Times New Roman"/>
          <w:lang w:eastAsia="zh-CN"/>
        </w:rPr>
        <w:t>Moderators (AT&amp;T, NTT DOCOMO, INC.)</w:t>
      </w:r>
    </w:p>
    <w:sectPr w:rsidR="00CB14F1" w:rsidRPr="005D0B78" w:rsidSect="00F17C3F">
      <w:pgSz w:w="11906" w:h="16838"/>
      <w:pgMar w:top="284" w:right="1418" w:bottom="1418" w:left="1418"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vivo" w:date="2021-11-01T18:03:00Z" w:initials="A">
    <w:p w14:paraId="5AC80283" w14:textId="77777777" w:rsidR="00DC797C" w:rsidRPr="00461970" w:rsidRDefault="00DC797C" w:rsidP="00DC797C">
      <w:pPr>
        <w:spacing w:line="252" w:lineRule="auto"/>
        <w:rPr>
          <w:rFonts w:cs="Times"/>
        </w:rPr>
      </w:pPr>
      <w:r>
        <w:rPr>
          <w:rStyle w:val="a5"/>
        </w:rPr>
        <w:annotationRef/>
      </w:r>
      <w:r w:rsidRPr="00461970">
        <w:rPr>
          <w:rFonts w:cs="Times"/>
          <w:highlight w:val="green"/>
        </w:rPr>
        <w:t>Agreement:</w:t>
      </w:r>
    </w:p>
    <w:p w14:paraId="6D2DBCD3" w14:textId="46155187" w:rsidR="00DC797C" w:rsidRDefault="00DC797C" w:rsidP="00DC797C">
      <w:pPr>
        <w:pStyle w:val="ad"/>
      </w:pPr>
      <w:r w:rsidRPr="00461970">
        <w:rPr>
          <w:rFonts w:cs="Times"/>
        </w:rPr>
        <w:t xml:space="preserve">For broadcast reception with UEs in RRC_IDLE/INACTIVE states, support slot-level repetition for </w:t>
      </w:r>
      <w:r w:rsidRPr="00461970">
        <w:rPr>
          <w:rFonts w:cs="Times"/>
          <w:lang w:eastAsia="x-none"/>
        </w:rPr>
        <w:t>MTCH.</w:t>
      </w:r>
    </w:p>
  </w:comment>
  <w:comment w:id="48" w:author="vivo" w:date="2022-01-10T14:13:00Z" w:initials="A">
    <w:p w14:paraId="7B5FF284" w14:textId="77777777" w:rsidR="000A3EEE" w:rsidRPr="008B3CE5" w:rsidRDefault="000A3EEE" w:rsidP="000A3EEE">
      <w:pPr>
        <w:rPr>
          <w:b/>
          <w:bCs/>
          <w:lang w:eastAsia="x-none"/>
        </w:rPr>
      </w:pPr>
      <w:r>
        <w:rPr>
          <w:rStyle w:val="a5"/>
        </w:rPr>
        <w:annotationRef/>
      </w:r>
      <w:r w:rsidRPr="008B3CE5">
        <w:rPr>
          <w:b/>
          <w:bCs/>
          <w:highlight w:val="green"/>
          <w:lang w:eastAsia="x-none"/>
        </w:rPr>
        <w:t>Agreement</w:t>
      </w:r>
    </w:p>
    <w:p w14:paraId="2AE7B2C2" w14:textId="77777777" w:rsidR="000A3EEE" w:rsidRPr="008B3CE5" w:rsidRDefault="000A3EEE" w:rsidP="000A3EEE">
      <w:pPr>
        <w:rPr>
          <w:lang w:eastAsia="x-none"/>
        </w:rPr>
      </w:pPr>
      <w:r w:rsidRPr="008B3CE5">
        <w:rPr>
          <w:lang w:eastAsia="x-none"/>
        </w:rPr>
        <w:t xml:space="preserve">Support enabling/disabling HARQ-ACK for NACK-only based feedback. </w:t>
      </w:r>
    </w:p>
    <w:p w14:paraId="15C1793F" w14:textId="77777777" w:rsidR="000A3EEE" w:rsidRPr="008B3CE5" w:rsidRDefault="000A3EEE" w:rsidP="000A3EEE">
      <w:pPr>
        <w:pStyle w:val="ae"/>
        <w:widowControl/>
        <w:numPr>
          <w:ilvl w:val="0"/>
          <w:numId w:val="29"/>
        </w:numPr>
        <w:ind w:firstLineChars="0"/>
        <w:jc w:val="left"/>
      </w:pPr>
      <w:r w:rsidRPr="008B3CE5">
        <w:t>The relevant agreements made for ACK/NACK based feedback can be extended for the support of NACK-only, including:</w:t>
      </w:r>
    </w:p>
    <w:p w14:paraId="3A552547" w14:textId="77777777" w:rsidR="000A3EEE" w:rsidRPr="004F38C5" w:rsidRDefault="000A3EEE" w:rsidP="000A3EEE">
      <w:pPr>
        <w:pStyle w:val="ae"/>
        <w:widowControl/>
        <w:numPr>
          <w:ilvl w:val="1"/>
          <w:numId w:val="29"/>
        </w:numPr>
        <w:ind w:firstLineChars="0"/>
        <w:jc w:val="left"/>
        <w:rPr>
          <w:rFonts w:ascii="Times New Roman" w:hAnsi="Times New Roman"/>
          <w:szCs w:val="20"/>
        </w:rPr>
      </w:pPr>
      <w:r w:rsidRPr="004F38C5">
        <w:rPr>
          <w:rFonts w:ascii="Times New Roman" w:hAnsi="Times New Roman"/>
          <w:szCs w:val="20"/>
        </w:rPr>
        <w:t xml:space="preserve">RRC </w:t>
      </w:r>
      <w:proofErr w:type="spellStart"/>
      <w:r w:rsidRPr="004F38C5">
        <w:rPr>
          <w:rFonts w:ascii="Times New Roman" w:hAnsi="Times New Roman"/>
          <w:szCs w:val="20"/>
        </w:rPr>
        <w:t>signalling</w:t>
      </w:r>
      <w:proofErr w:type="spellEnd"/>
      <w:r w:rsidRPr="004F38C5">
        <w:rPr>
          <w:rFonts w:ascii="Times New Roman" w:hAnsi="Times New Roman"/>
          <w:szCs w:val="20"/>
        </w:rPr>
        <w:t xml:space="preserve"> configures the presence of the field “enabling/disabling HARQ-ACK feedback indication” in the group-common DCI and the configuration is per G-RNTI.</w:t>
      </w:r>
    </w:p>
    <w:p w14:paraId="7F04C9F0" w14:textId="5A6B1825" w:rsidR="000A3EEE" w:rsidRPr="00667048" w:rsidRDefault="000A3EEE" w:rsidP="00667048">
      <w:pPr>
        <w:pStyle w:val="ae"/>
        <w:widowControl/>
        <w:numPr>
          <w:ilvl w:val="1"/>
          <w:numId w:val="29"/>
        </w:numPr>
        <w:ind w:firstLineChars="0"/>
        <w:jc w:val="left"/>
        <w:rPr>
          <w:rFonts w:ascii="Times New Roman" w:hAnsi="Times New Roman"/>
          <w:szCs w:val="20"/>
        </w:rPr>
      </w:pPr>
      <w:r w:rsidRPr="004F38C5">
        <w:rPr>
          <w:rFonts w:ascii="Times New Roman" w:hAnsi="Times New Roman"/>
          <w:szCs w:val="20"/>
        </w:rPr>
        <w:t xml:space="preserve">RRC </w:t>
      </w:r>
      <w:proofErr w:type="spellStart"/>
      <w:r w:rsidRPr="004F38C5">
        <w:rPr>
          <w:rFonts w:ascii="Times New Roman" w:hAnsi="Times New Roman"/>
          <w:szCs w:val="20"/>
        </w:rPr>
        <w:t>signalling</w:t>
      </w:r>
      <w:proofErr w:type="spellEnd"/>
      <w:r w:rsidRPr="004F38C5">
        <w:rPr>
          <w:rFonts w:ascii="Times New Roman" w:hAnsi="Times New Roman"/>
          <w:szCs w:val="20"/>
        </w:rPr>
        <w:t xml:space="preserve"> configures directly whether the HARQ-ACK feedback is enabled or disabled and the configuration is per G-RNTI. </w:t>
      </w:r>
      <w:bookmarkStart w:id="51" w:name="_GoBack"/>
      <w:bookmarkEnd w:id="51"/>
    </w:p>
  </w:comment>
  <w:comment w:id="78" w:author="vivo" w:date="2021-11-01T18:03:00Z" w:initials="A">
    <w:p w14:paraId="7BC8CCDD" w14:textId="77777777" w:rsidR="005245C7" w:rsidRDefault="005245C7" w:rsidP="00DC797C">
      <w:pPr>
        <w:rPr>
          <w:lang w:eastAsia="zh-CN"/>
        </w:rPr>
      </w:pPr>
      <w:r>
        <w:rPr>
          <w:rStyle w:val="a5"/>
        </w:rPr>
        <w:annotationRef/>
      </w:r>
      <w:r w:rsidRPr="008A2ACD">
        <w:rPr>
          <w:highlight w:val="green"/>
          <w:lang w:eastAsia="x-none"/>
        </w:rPr>
        <w:t>Agreement:</w:t>
      </w:r>
    </w:p>
    <w:p w14:paraId="74DA19E8" w14:textId="54CD4E30" w:rsidR="005245C7" w:rsidRDefault="005245C7" w:rsidP="00DC797C">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 xml:space="preserve">NTI by UE RRC </w:t>
      </w:r>
      <w:proofErr w:type="spellStart"/>
      <w:r>
        <w:rPr>
          <w:lang w:eastAsia="zh-CN"/>
        </w:rPr>
        <w:t>signalling</w:t>
      </w:r>
      <w:proofErr w:type="spellEnd"/>
      <w:r>
        <w:rPr>
          <w:lang w:eastAsia="zh-CN"/>
        </w:rPr>
        <w:t>.</w:t>
      </w:r>
    </w:p>
  </w:comment>
  <w:comment w:id="152" w:author="vivo" w:date="2022-01-10T11:58:00Z" w:initials="A">
    <w:p w14:paraId="401059B4" w14:textId="77777777" w:rsidR="00C53C7D" w:rsidRPr="00651E15" w:rsidRDefault="00C53C7D" w:rsidP="00C53C7D">
      <w:pPr>
        <w:rPr>
          <w:rFonts w:ascii="Times" w:eastAsia="Batang" w:hAnsi="Times"/>
          <w:b/>
          <w:bCs/>
          <w:lang w:val="en-GB" w:eastAsia="x-none"/>
        </w:rPr>
      </w:pPr>
      <w:r>
        <w:rPr>
          <w:rStyle w:val="a5"/>
        </w:rPr>
        <w:annotationRef/>
      </w:r>
      <w:r w:rsidRPr="00651E15">
        <w:rPr>
          <w:rFonts w:ascii="Times" w:eastAsia="Batang" w:hAnsi="Times"/>
          <w:b/>
          <w:bCs/>
          <w:highlight w:val="green"/>
          <w:lang w:val="en-GB" w:eastAsia="x-none"/>
        </w:rPr>
        <w:t>Agreement</w:t>
      </w:r>
    </w:p>
    <w:p w14:paraId="4E4E150C" w14:textId="77777777" w:rsidR="00C53C7D" w:rsidRPr="00651E15" w:rsidRDefault="00C53C7D" w:rsidP="00C53C7D">
      <w:pPr>
        <w:rPr>
          <w:rFonts w:ascii="Times" w:eastAsia="Batang" w:hAnsi="Times"/>
          <w:lang w:val="en-GB" w:eastAsia="x-none"/>
        </w:rPr>
      </w:pPr>
      <w:r w:rsidRPr="00651E15">
        <w:rPr>
          <w:rFonts w:ascii="Times" w:eastAsia="Batang" w:hAnsi="Times"/>
          <w:lang w:val="en-GB" w:eastAsia="x-none"/>
        </w:rPr>
        <w:t xml:space="preserve">Support enabling/disabling HARQ-ACK for NACK-only based feedback. </w:t>
      </w:r>
    </w:p>
    <w:p w14:paraId="248A5237" w14:textId="77777777" w:rsidR="00C53C7D" w:rsidRPr="006D3794" w:rsidRDefault="00C53C7D" w:rsidP="00C53C7D">
      <w:pPr>
        <w:numPr>
          <w:ilvl w:val="0"/>
          <w:numId w:val="29"/>
        </w:numPr>
        <w:rPr>
          <w:rFonts w:ascii="Times New Roman" w:eastAsia="Batang" w:hAnsi="Times New Roman"/>
          <w:lang w:val="en-GB" w:eastAsia="x-none"/>
        </w:rPr>
      </w:pPr>
      <w:r w:rsidRPr="006D3794">
        <w:rPr>
          <w:rFonts w:ascii="Times New Roman" w:eastAsia="Batang" w:hAnsi="Times New Roman"/>
          <w:lang w:val="en-GB" w:eastAsia="x-none"/>
        </w:rPr>
        <w:t>The relevant agreements made for ACK/NACK based feedback can be extended for the support of NACK-only, including:</w:t>
      </w:r>
    </w:p>
    <w:p w14:paraId="6980CE30" w14:textId="77777777" w:rsidR="00C53C7D" w:rsidRPr="006D3794" w:rsidRDefault="00C53C7D" w:rsidP="00C53C7D">
      <w:pPr>
        <w:numPr>
          <w:ilvl w:val="1"/>
          <w:numId w:val="29"/>
        </w:numPr>
        <w:rPr>
          <w:rFonts w:ascii="Times New Roman" w:eastAsia="Batang" w:hAnsi="Times New Roman"/>
          <w:szCs w:val="20"/>
          <w:lang w:val="en-GB" w:eastAsia="x-none"/>
        </w:rPr>
      </w:pPr>
      <w:r w:rsidRPr="006D3794">
        <w:rPr>
          <w:rFonts w:ascii="Times New Roman" w:eastAsia="Batang" w:hAnsi="Times New Roman"/>
          <w:szCs w:val="20"/>
          <w:lang w:val="en-GB" w:eastAsia="x-none"/>
        </w:rPr>
        <w:t>RRC signalling configures the presence of the field “enabling/disabling HARQ-ACK feedback indication” in the group-common DCI and the configuration is per G-RNTI.</w:t>
      </w:r>
    </w:p>
    <w:p w14:paraId="5158708E" w14:textId="0D72E8D9" w:rsidR="00C53C7D" w:rsidRPr="006D3794" w:rsidRDefault="00C53C7D" w:rsidP="00C53C7D">
      <w:pPr>
        <w:pStyle w:val="ad"/>
        <w:rPr>
          <w:rFonts w:ascii="Times New Roman" w:hAnsi="Times New Roman"/>
        </w:rPr>
      </w:pPr>
      <w:r w:rsidRPr="006D3794">
        <w:rPr>
          <w:rFonts w:ascii="Times New Roman" w:eastAsia="Batang" w:hAnsi="Times New Roman"/>
          <w:szCs w:val="20"/>
          <w:lang w:val="en-GB" w:eastAsia="x-none"/>
        </w:rPr>
        <w:t>RRC signalling configures directly whether the HARQ-ACK feedback is enabled or disabled and the configuration is per G-RNTI.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2DBCD3" w15:done="0"/>
  <w15:commentEx w15:paraId="7F04C9F0" w15:done="0"/>
  <w15:commentEx w15:paraId="74DA19E8" w15:done="0"/>
  <w15:commentEx w15:paraId="515870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DBCD3" w16cid:durableId="252AAA5B"/>
  <w16cid:commentId w16cid:paraId="7F04C9F0" w16cid:durableId="2586BD89"/>
  <w16cid:commentId w16cid:paraId="74DA19E8" w16cid:durableId="252AAA8F"/>
  <w16cid:commentId w16cid:paraId="5158708E" w16cid:durableId="25869D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5206C" w14:textId="77777777" w:rsidR="00E84B08" w:rsidRDefault="00E84B08">
      <w:r>
        <w:separator/>
      </w:r>
    </w:p>
  </w:endnote>
  <w:endnote w:type="continuationSeparator" w:id="0">
    <w:p w14:paraId="77DA478E" w14:textId="77777777" w:rsidR="00E84B08" w:rsidRDefault="00E8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4AC28" w14:textId="77777777" w:rsidR="00E84B08" w:rsidRDefault="00E84B08">
      <w:r>
        <w:separator/>
      </w:r>
    </w:p>
  </w:footnote>
  <w:footnote w:type="continuationSeparator" w:id="0">
    <w:p w14:paraId="0725B666" w14:textId="77777777" w:rsidR="00E84B08" w:rsidRDefault="00E84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91F4CBD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9422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B13BEF"/>
    <w:multiLevelType w:val="multilevel"/>
    <w:tmpl w:val="F52EA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4F6F129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A4A1BFF"/>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C17EC8"/>
    <w:multiLevelType w:val="hybridMultilevel"/>
    <w:tmpl w:val="E5A0CE6C"/>
    <w:lvl w:ilvl="0" w:tplc="DB60718C">
      <w:start w:val="1"/>
      <w:numFmt w:val="bullet"/>
      <w:lvlText w:val="•"/>
      <w:lvlJc w:val="left"/>
      <w:pPr>
        <w:ind w:left="618" w:hanging="420"/>
      </w:pPr>
      <w:rPr>
        <w:rFonts w:ascii="Arial" w:hAnsi="Arial"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4" w15:restartNumberingAfterBreak="0">
    <w:nsid w:val="72C07F33"/>
    <w:multiLevelType w:val="hybridMultilevel"/>
    <w:tmpl w:val="32C663F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0D7FCE"/>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992"/>
        </w:tabs>
        <w:ind w:left="992"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8"/>
  </w:num>
  <w:num w:numId="3">
    <w:abstractNumId w:val="25"/>
  </w:num>
  <w:num w:numId="4">
    <w:abstractNumId w:val="11"/>
  </w:num>
  <w:num w:numId="5">
    <w:abstractNumId w:val="12"/>
  </w:num>
  <w:num w:numId="6">
    <w:abstractNumId w:val="22"/>
  </w:num>
  <w:num w:numId="7">
    <w:abstractNumId w:val="5"/>
  </w:num>
  <w:num w:numId="8">
    <w:abstractNumId w:val="10"/>
  </w:num>
  <w:num w:numId="9">
    <w:abstractNumId w:val="30"/>
  </w:num>
  <w:num w:numId="10">
    <w:abstractNumId w:val="26"/>
  </w:num>
  <w:num w:numId="11">
    <w:abstractNumId w:val="2"/>
  </w:num>
  <w:num w:numId="12">
    <w:abstractNumId w:val="8"/>
  </w:num>
  <w:num w:numId="13">
    <w:abstractNumId w:val="0"/>
  </w:num>
  <w:num w:numId="14">
    <w:abstractNumId w:val="16"/>
  </w:num>
  <w:num w:numId="15">
    <w:abstractNumId w:val="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1"/>
  </w:num>
  <w:num w:numId="23">
    <w:abstractNumId w:val="27"/>
  </w:num>
  <w:num w:numId="24">
    <w:abstractNumId w:val="17"/>
  </w:num>
  <w:num w:numId="25">
    <w:abstractNumId w:val="20"/>
  </w:num>
  <w:num w:numId="26">
    <w:abstractNumId w:val="23"/>
  </w:num>
  <w:num w:numId="27">
    <w:abstractNumId w:val="13"/>
  </w:num>
  <w:num w:numId="28">
    <w:abstractNumId w:val="24"/>
  </w:num>
  <w:num w:numId="29">
    <w:abstractNumId w:val="3"/>
  </w:num>
  <w:num w:numId="30">
    <w:abstractNumId w:val="14"/>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曲鑫">
    <w15:presenceInfo w15:providerId="AD" w15:userId="S-1-5-21-2660122827-3251746268-3620619969-183985"/>
  </w15:person>
  <w15:person w15:author="vivo">
    <w15:presenceInfo w15:providerId="None" w15:userId="vivo"/>
  </w15:person>
  <w15:person w15:author="RAN1#107-e">
    <w15:presenceInfo w15:providerId="None" w15:userId="RAN1#107-e"/>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78C"/>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EF"/>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BF0"/>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EEE"/>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5E2C"/>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657"/>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BDE"/>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B2C"/>
    <w:rsid w:val="001A0275"/>
    <w:rsid w:val="001A03A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47D"/>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96D"/>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A7F8D"/>
    <w:rsid w:val="002B01E1"/>
    <w:rsid w:val="002B0238"/>
    <w:rsid w:val="002B0568"/>
    <w:rsid w:val="002B07FC"/>
    <w:rsid w:val="002B08E9"/>
    <w:rsid w:val="002B0D15"/>
    <w:rsid w:val="002B0DDC"/>
    <w:rsid w:val="002B10F5"/>
    <w:rsid w:val="002B1B76"/>
    <w:rsid w:val="002B1DFF"/>
    <w:rsid w:val="002B21F3"/>
    <w:rsid w:val="002B22D7"/>
    <w:rsid w:val="002B2A0C"/>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1BA5"/>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D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26"/>
    <w:rsid w:val="002F4C5D"/>
    <w:rsid w:val="002F4CC1"/>
    <w:rsid w:val="002F5136"/>
    <w:rsid w:val="002F51FD"/>
    <w:rsid w:val="002F5240"/>
    <w:rsid w:val="002F5E15"/>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5C5"/>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253"/>
    <w:rsid w:val="00376BAA"/>
    <w:rsid w:val="00376FDD"/>
    <w:rsid w:val="0037711F"/>
    <w:rsid w:val="003771A5"/>
    <w:rsid w:val="00377C50"/>
    <w:rsid w:val="00377C9D"/>
    <w:rsid w:val="00377CDF"/>
    <w:rsid w:val="0038128E"/>
    <w:rsid w:val="003817C3"/>
    <w:rsid w:val="0038265A"/>
    <w:rsid w:val="00382699"/>
    <w:rsid w:val="00382A7D"/>
    <w:rsid w:val="00382B0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CD"/>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430"/>
    <w:rsid w:val="003F6C92"/>
    <w:rsid w:val="003F6ED2"/>
    <w:rsid w:val="003F74CC"/>
    <w:rsid w:val="003F7620"/>
    <w:rsid w:val="003F7C3A"/>
    <w:rsid w:val="003F7D3D"/>
    <w:rsid w:val="004002EF"/>
    <w:rsid w:val="00400744"/>
    <w:rsid w:val="00400C31"/>
    <w:rsid w:val="00401279"/>
    <w:rsid w:val="00401CA7"/>
    <w:rsid w:val="00401D96"/>
    <w:rsid w:val="0040236C"/>
    <w:rsid w:val="004032D2"/>
    <w:rsid w:val="00403336"/>
    <w:rsid w:val="004041CE"/>
    <w:rsid w:val="0040427D"/>
    <w:rsid w:val="004044BD"/>
    <w:rsid w:val="00404D63"/>
    <w:rsid w:val="00405295"/>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048"/>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300"/>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4BE"/>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2F8E"/>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5C7"/>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68"/>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6A5"/>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72A"/>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58D8"/>
    <w:rsid w:val="005A606D"/>
    <w:rsid w:val="005A656B"/>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48B2"/>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D7"/>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1"/>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5A"/>
    <w:rsid w:val="006374BD"/>
    <w:rsid w:val="006376AB"/>
    <w:rsid w:val="00637AD9"/>
    <w:rsid w:val="00637CDF"/>
    <w:rsid w:val="00637EAE"/>
    <w:rsid w:val="00637F9A"/>
    <w:rsid w:val="00640177"/>
    <w:rsid w:val="00640BA4"/>
    <w:rsid w:val="00641CA2"/>
    <w:rsid w:val="00641FB0"/>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82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67048"/>
    <w:rsid w:val="00667C9A"/>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0D9"/>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8"/>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6EB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794"/>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5A70"/>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0E49"/>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8FD"/>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153"/>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DC3"/>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F4C"/>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689"/>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4C"/>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FC1"/>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740"/>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28"/>
    <w:rsid w:val="009E403B"/>
    <w:rsid w:val="009E447D"/>
    <w:rsid w:val="009E478B"/>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38BD"/>
    <w:rsid w:val="00A038D7"/>
    <w:rsid w:val="00A03CE4"/>
    <w:rsid w:val="00A03F3A"/>
    <w:rsid w:val="00A04B74"/>
    <w:rsid w:val="00A05567"/>
    <w:rsid w:val="00A05DFB"/>
    <w:rsid w:val="00A06460"/>
    <w:rsid w:val="00A06A9C"/>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05F"/>
    <w:rsid w:val="00A70683"/>
    <w:rsid w:val="00A7096D"/>
    <w:rsid w:val="00A70CD1"/>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3E62"/>
    <w:rsid w:val="00AD545D"/>
    <w:rsid w:val="00AD5A35"/>
    <w:rsid w:val="00AD696E"/>
    <w:rsid w:val="00AD6B96"/>
    <w:rsid w:val="00AD6EE7"/>
    <w:rsid w:val="00AD733A"/>
    <w:rsid w:val="00AD741B"/>
    <w:rsid w:val="00AD747B"/>
    <w:rsid w:val="00AD7F92"/>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5D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3CE"/>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B6"/>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98"/>
    <w:rsid w:val="00BB72AE"/>
    <w:rsid w:val="00BB72DF"/>
    <w:rsid w:val="00BB7AB0"/>
    <w:rsid w:val="00BC0478"/>
    <w:rsid w:val="00BC0597"/>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7BF"/>
    <w:rsid w:val="00BD4DB1"/>
    <w:rsid w:val="00BD5177"/>
    <w:rsid w:val="00BD51AE"/>
    <w:rsid w:val="00BD5252"/>
    <w:rsid w:val="00BD5336"/>
    <w:rsid w:val="00BD55C7"/>
    <w:rsid w:val="00BD5B1D"/>
    <w:rsid w:val="00BD603D"/>
    <w:rsid w:val="00BD604C"/>
    <w:rsid w:val="00BD67E5"/>
    <w:rsid w:val="00BD6CBF"/>
    <w:rsid w:val="00BD6F8D"/>
    <w:rsid w:val="00BD70CC"/>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64E"/>
    <w:rsid w:val="00C20B09"/>
    <w:rsid w:val="00C20B7F"/>
    <w:rsid w:val="00C20FE7"/>
    <w:rsid w:val="00C2105A"/>
    <w:rsid w:val="00C21185"/>
    <w:rsid w:val="00C214D0"/>
    <w:rsid w:val="00C21F38"/>
    <w:rsid w:val="00C22122"/>
    <w:rsid w:val="00C226F2"/>
    <w:rsid w:val="00C22D21"/>
    <w:rsid w:val="00C22E03"/>
    <w:rsid w:val="00C22F61"/>
    <w:rsid w:val="00C22FFC"/>
    <w:rsid w:val="00C234F1"/>
    <w:rsid w:val="00C236DB"/>
    <w:rsid w:val="00C23ABC"/>
    <w:rsid w:val="00C23E4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C7D"/>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8D4"/>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0A0"/>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209"/>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D87"/>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BC4"/>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24"/>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D2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8E0"/>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055"/>
    <w:rsid w:val="00DA6CA0"/>
    <w:rsid w:val="00DA70D0"/>
    <w:rsid w:val="00DA722E"/>
    <w:rsid w:val="00DA73C4"/>
    <w:rsid w:val="00DA7733"/>
    <w:rsid w:val="00DA7929"/>
    <w:rsid w:val="00DA7C22"/>
    <w:rsid w:val="00DA7DD9"/>
    <w:rsid w:val="00DB0003"/>
    <w:rsid w:val="00DB0276"/>
    <w:rsid w:val="00DB0389"/>
    <w:rsid w:val="00DB0390"/>
    <w:rsid w:val="00DB07F3"/>
    <w:rsid w:val="00DB085C"/>
    <w:rsid w:val="00DB0AD8"/>
    <w:rsid w:val="00DB0C19"/>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04"/>
    <w:rsid w:val="00DF3C67"/>
    <w:rsid w:val="00DF4777"/>
    <w:rsid w:val="00DF48FA"/>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22B6"/>
    <w:rsid w:val="00E02610"/>
    <w:rsid w:val="00E029AA"/>
    <w:rsid w:val="00E02CAD"/>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A5A"/>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02C"/>
    <w:rsid w:val="00E642D8"/>
    <w:rsid w:val="00E6462C"/>
    <w:rsid w:val="00E646DE"/>
    <w:rsid w:val="00E64968"/>
    <w:rsid w:val="00E64B8B"/>
    <w:rsid w:val="00E64BB4"/>
    <w:rsid w:val="00E64F4B"/>
    <w:rsid w:val="00E65044"/>
    <w:rsid w:val="00E6516D"/>
    <w:rsid w:val="00E65190"/>
    <w:rsid w:val="00E65589"/>
    <w:rsid w:val="00E659C1"/>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B08"/>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AB9"/>
    <w:rsid w:val="00EB2C0C"/>
    <w:rsid w:val="00EB2E9A"/>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950"/>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1"/>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37AEC"/>
    <w:rsid w:val="00F40158"/>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39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4BB"/>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CE2"/>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20EF"/>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5"/>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7B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E40A0-2637-4CC8-8C1C-5133178E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2236</Words>
  <Characters>12747</Characters>
  <Application>Microsoft Office Word</Application>
  <DocSecurity>0</DocSecurity>
  <Lines>106</Lines>
  <Paragraphs>29</Paragraphs>
  <ScaleCrop>false</ScaleCrop>
  <Company>Vivo</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2022-01-10T06:15:00Z</dcterms:created>
  <dcterms:modified xsi:type="dcterms:W3CDTF">2022-01-11T11:23:00Z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